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21" w:rsidRDefault="00BA6B21" w:rsidP="00856A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56A1E" w:rsidRDefault="00856A1E" w:rsidP="00BA6B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56A1E" w:rsidRDefault="00856A1E" w:rsidP="00856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2" name="Рисунок 8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6A1E" w:rsidRDefault="00856A1E" w:rsidP="00856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REPUBLICA MOLDOVA</w:t>
      </w:r>
    </w:p>
    <w:p w:rsidR="00856A1E" w:rsidRDefault="00856A1E" w:rsidP="00856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CONSILIUL SĂTESC CIUCUR-MINGIR</w:t>
      </w:r>
    </w:p>
    <w:p w:rsidR="00856A1E" w:rsidRDefault="00856A1E" w:rsidP="0085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56A1E" w:rsidRDefault="00856A1E" w:rsidP="00856A1E">
      <w:pPr>
        <w:keepNext/>
        <w:spacing w:after="0" w:line="240" w:lineRule="auto"/>
        <w:jc w:val="center"/>
        <w:outlineLvl w:val="0"/>
      </w:pPr>
      <w:r w:rsidRPr="00361775">
        <w:rPr>
          <w:rFonts w:ascii="Times New Roman" w:eastAsia="Times New Roman" w:hAnsi="Times New Roman" w:cs="Times New Roman"/>
          <w:b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BA6B21" w:rsidRDefault="00BA6B21" w:rsidP="00BA6B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A6B21" w:rsidRDefault="00BA6B21" w:rsidP="00BA6B2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  <w:t>DISPOZIŢIE</w:t>
      </w:r>
    </w:p>
    <w:p w:rsidR="00BA6B21" w:rsidRDefault="00BA6B21" w:rsidP="00BA6B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a primarului satului Ciucur-Mingir</w:t>
      </w:r>
    </w:p>
    <w:p w:rsidR="00BA6B21" w:rsidRDefault="00BA6B21" w:rsidP="00BA6B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raionul Cimișlia</w:t>
      </w:r>
      <w:bookmarkStart w:id="0" w:name="_GoBack"/>
      <w:bookmarkEnd w:id="0"/>
    </w:p>
    <w:p w:rsidR="00BA6B21" w:rsidRDefault="00BA6B21" w:rsidP="00BA6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BA6B21" w:rsidRDefault="00BA6B21" w:rsidP="00BA6B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din  </w:t>
      </w:r>
      <w:r w:rsidR="00B06138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 xml:space="preserve"> iunie 2021                                                                                            nr.  </w:t>
      </w:r>
      <w:r w:rsidR="00B06138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-b</w:t>
      </w:r>
    </w:p>
    <w:p w:rsidR="00856A1E" w:rsidRDefault="00856A1E" w:rsidP="00BA6B21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Cu privire la constituirea </w:t>
      </w:r>
    </w:p>
    <w:p w:rsidR="00BA6B21" w:rsidRDefault="00856A1E" w:rsidP="00BA6B21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grupului</w:t>
      </w:r>
      <w:r w:rsidR="00B0613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de lucru</w:t>
      </w:r>
    </w:p>
    <w:p w:rsidR="00BA6B21" w:rsidRDefault="00BA6B21" w:rsidP="00BA6B2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6B21" w:rsidRDefault="00BA6B21" w:rsidP="00BA6B2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În temeiul art. 32 din Legea nr. 436 din 28.12.2006 privind administrația publică locală, </w:t>
      </w:r>
      <w:r w:rsidR="0015422E">
        <w:rPr>
          <w:rFonts w:ascii="Times New Roman" w:hAnsi="Times New Roman" w:cs="Times New Roman"/>
          <w:sz w:val="24"/>
          <w:szCs w:val="24"/>
        </w:rPr>
        <w:t xml:space="preserve"> în temeiul art.14, alin.(1) și (2) din Legea nr.96 privind achizițiile publice din 13 aprilie 2007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primarul satului,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DISPUN:</w:t>
      </w:r>
    </w:p>
    <w:p w:rsidR="00BA6B21" w:rsidRPr="00B6017F" w:rsidRDefault="00BA6B21" w:rsidP="00B0613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A1E">
        <w:rPr>
          <w:rFonts w:ascii="Times New Roman" w:hAnsi="Times New Roman" w:cs="Times New Roman"/>
          <w:sz w:val="24"/>
          <w:szCs w:val="24"/>
          <w:lang w:eastAsia="ru-RU"/>
        </w:rPr>
        <w:t>Se constituie grupul</w:t>
      </w:r>
      <w:r w:rsidR="0069435F">
        <w:rPr>
          <w:rFonts w:ascii="Times New Roman" w:hAnsi="Times New Roman" w:cs="Times New Roman"/>
          <w:sz w:val="24"/>
          <w:szCs w:val="24"/>
          <w:lang w:eastAsia="ru-RU"/>
        </w:rPr>
        <w:t xml:space="preserve"> de lucru în primăria s. Ciucur-Mingir care va monitoriza toate activitățile în cadrul proiectului „Lucrări de curățare </w:t>
      </w:r>
      <w:r w:rsidR="00B6017F">
        <w:rPr>
          <w:rFonts w:ascii="Times New Roman" w:hAnsi="Times New Roman" w:cs="Times New Roman"/>
          <w:sz w:val="24"/>
          <w:szCs w:val="24"/>
          <w:lang w:eastAsia="ru-RU"/>
        </w:rPr>
        <w:t>a albiei râului Lunguța din s. C</w:t>
      </w:r>
      <w:r w:rsidR="0069435F">
        <w:rPr>
          <w:rFonts w:ascii="Times New Roman" w:hAnsi="Times New Roman" w:cs="Times New Roman"/>
          <w:sz w:val="24"/>
          <w:szCs w:val="24"/>
          <w:lang w:eastAsia="ru-RU"/>
        </w:rPr>
        <w:t>iucur-Mingir, r-nul Cimișlia” în următoarea componență:</w:t>
      </w:r>
    </w:p>
    <w:p w:rsidR="00B6017F" w:rsidRPr="0069435F" w:rsidRDefault="00B6017F" w:rsidP="00B6017F">
      <w:pPr>
        <w:pStyle w:val="Listparagraf"/>
        <w:ind w:left="60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69435F" w:rsidRPr="0069435F" w:rsidRDefault="00856A1E" w:rsidP="0069435F">
      <w:pPr>
        <w:pStyle w:val="Listparagraf"/>
        <w:ind w:left="144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Președintele grupului</w:t>
      </w:r>
      <w:r w:rsidR="0069435F">
        <w:rPr>
          <w:rFonts w:ascii="Times New Roman" w:hAnsi="Times New Roman" w:cs="Times New Roman"/>
          <w:sz w:val="24"/>
          <w:szCs w:val="24"/>
          <w:lang w:eastAsia="ru-RU"/>
        </w:rPr>
        <w:t>:   1. Ciobanu Tudor, primar</w:t>
      </w:r>
    </w:p>
    <w:p w:rsidR="0069435F" w:rsidRPr="0069435F" w:rsidRDefault="00856A1E" w:rsidP="0069435F">
      <w:pPr>
        <w:pStyle w:val="Listparagraf"/>
        <w:ind w:left="144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Secretarul grupului</w:t>
      </w:r>
      <w:r w:rsidR="0069435F">
        <w:rPr>
          <w:rFonts w:ascii="Times New Roman" w:hAnsi="Times New Roman" w:cs="Times New Roman"/>
          <w:sz w:val="24"/>
          <w:szCs w:val="24"/>
          <w:lang w:eastAsia="ru-RU"/>
        </w:rPr>
        <w:t xml:space="preserve">:      2. </w:t>
      </w:r>
      <w:proofErr w:type="spellStart"/>
      <w:r w:rsidR="0069435F">
        <w:rPr>
          <w:rFonts w:ascii="Times New Roman" w:hAnsi="Times New Roman" w:cs="Times New Roman"/>
          <w:sz w:val="24"/>
          <w:szCs w:val="24"/>
          <w:lang w:eastAsia="ru-RU"/>
        </w:rPr>
        <w:t>Gheras</w:t>
      </w:r>
      <w:proofErr w:type="spellEnd"/>
      <w:r w:rsidR="0069435F">
        <w:rPr>
          <w:rFonts w:ascii="Times New Roman" w:hAnsi="Times New Roman" w:cs="Times New Roman"/>
          <w:sz w:val="24"/>
          <w:szCs w:val="24"/>
          <w:lang w:eastAsia="ru-RU"/>
        </w:rPr>
        <w:t xml:space="preserve"> Constantin, inginer cadastral</w:t>
      </w:r>
    </w:p>
    <w:p w:rsidR="0069435F" w:rsidRDefault="00856A1E" w:rsidP="00867402">
      <w:pPr>
        <w:pStyle w:val="Listparagraf"/>
        <w:ind w:left="1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Membrii grupului</w:t>
      </w:r>
      <w:r w:rsidR="00867402">
        <w:rPr>
          <w:rFonts w:ascii="Times New Roman" w:hAnsi="Times New Roman" w:cs="Times New Roman"/>
          <w:sz w:val="24"/>
          <w:szCs w:val="24"/>
          <w:lang w:eastAsia="ru-RU"/>
        </w:rPr>
        <w:t xml:space="preserve">:        3. </w:t>
      </w:r>
      <w:proofErr w:type="spellStart"/>
      <w:r w:rsidR="0069435F">
        <w:rPr>
          <w:rFonts w:ascii="Times New Roman" w:hAnsi="Times New Roman" w:cs="Times New Roman"/>
          <w:sz w:val="24"/>
          <w:szCs w:val="24"/>
          <w:lang w:eastAsia="ru-RU"/>
        </w:rPr>
        <w:t>Gangan</w:t>
      </w:r>
      <w:proofErr w:type="spellEnd"/>
      <w:r w:rsidR="00867402">
        <w:rPr>
          <w:rFonts w:ascii="Times New Roman" w:hAnsi="Times New Roman" w:cs="Times New Roman"/>
          <w:sz w:val="24"/>
          <w:szCs w:val="24"/>
          <w:lang w:eastAsia="ru-RU"/>
        </w:rPr>
        <w:t xml:space="preserve"> Tatiana</w:t>
      </w:r>
      <w:r w:rsidR="0069435F">
        <w:rPr>
          <w:rFonts w:ascii="Times New Roman" w:hAnsi="Times New Roman" w:cs="Times New Roman"/>
          <w:sz w:val="24"/>
          <w:szCs w:val="24"/>
          <w:lang w:eastAsia="ru-RU"/>
        </w:rPr>
        <w:t>, contabil-șef</w:t>
      </w:r>
    </w:p>
    <w:p w:rsidR="00867402" w:rsidRDefault="00867402" w:rsidP="00867402">
      <w:pPr>
        <w:pStyle w:val="Listparagraf"/>
        <w:ind w:left="1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4. Aramă Pavel, responsabil tehnic</w:t>
      </w:r>
    </w:p>
    <w:p w:rsidR="00867402" w:rsidRDefault="00867402" w:rsidP="00867402">
      <w:pPr>
        <w:pStyle w:val="Listparagraf"/>
        <w:ind w:left="1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5. Costaș Nadejda, secretar al c/l</w:t>
      </w:r>
    </w:p>
    <w:p w:rsidR="00867402" w:rsidRDefault="00867402" w:rsidP="00867402">
      <w:pPr>
        <w:pStyle w:val="Listparagraf"/>
        <w:ind w:left="144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6. Popușoi Maria, consilier</w:t>
      </w:r>
    </w:p>
    <w:p w:rsidR="00BA6B21" w:rsidRDefault="00BA6B21" w:rsidP="00BA6B2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A6B21" w:rsidRDefault="00BA6B21" w:rsidP="00BA6B2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A6B21" w:rsidRDefault="00BA6B21" w:rsidP="00BA6B2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A6B21" w:rsidRDefault="00BA6B21" w:rsidP="00BA6B2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Primar                                                           Tudor Ciobanu</w:t>
      </w:r>
    </w:p>
    <w:p w:rsidR="00BA6B21" w:rsidRDefault="00BA6B21" w:rsidP="00BA6B21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B21" w:rsidRDefault="00BA6B21" w:rsidP="00BA6B21"/>
    <w:p w:rsidR="00BA6B21" w:rsidRDefault="00BA6B21" w:rsidP="00BA6B21"/>
    <w:p w:rsidR="00BA6B21" w:rsidRDefault="00BA6B21" w:rsidP="00BA6B21"/>
    <w:p w:rsidR="00BA6B21" w:rsidRPr="00BA6B21" w:rsidRDefault="00BA6B21">
      <w:pPr>
        <w:rPr>
          <w:lang w:val="ro-MO"/>
        </w:rPr>
      </w:pPr>
    </w:p>
    <w:sectPr w:rsidR="00BA6B21" w:rsidRPr="00BA6B21" w:rsidSect="00EC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39C1"/>
    <w:multiLevelType w:val="hybridMultilevel"/>
    <w:tmpl w:val="9D4C1B7C"/>
    <w:lvl w:ilvl="0" w:tplc="29E82870">
      <w:start w:val="1"/>
      <w:numFmt w:val="decimal"/>
      <w:lvlText w:val="%1."/>
      <w:lvlJc w:val="left"/>
      <w:pPr>
        <w:ind w:left="6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A6B21"/>
    <w:rsid w:val="00084873"/>
    <w:rsid w:val="0015422E"/>
    <w:rsid w:val="0057059A"/>
    <w:rsid w:val="0069435F"/>
    <w:rsid w:val="006C226D"/>
    <w:rsid w:val="00856A1E"/>
    <w:rsid w:val="00867402"/>
    <w:rsid w:val="00A03739"/>
    <w:rsid w:val="00B06138"/>
    <w:rsid w:val="00B6017F"/>
    <w:rsid w:val="00BA6B21"/>
    <w:rsid w:val="00EC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2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A6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2021-06-04T12:18:00Z</cp:lastPrinted>
  <dcterms:created xsi:type="dcterms:W3CDTF">2021-06-04T06:41:00Z</dcterms:created>
  <dcterms:modified xsi:type="dcterms:W3CDTF">2021-06-04T13:16:00Z</dcterms:modified>
</cp:coreProperties>
</file>