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81" w:rsidRDefault="004D09C5" w:rsidP="00554A22">
      <w:pPr>
        <w:pStyle w:val="af0"/>
        <w:rPr>
          <w:sz w:val="28"/>
          <w:szCs w:val="28"/>
        </w:rPr>
      </w:pPr>
      <w:r w:rsidRPr="000D6B4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874520" cy="1651799"/>
            <wp:effectExtent l="0" t="0" r="0" b="0"/>
            <wp:wrapNone/>
            <wp:docPr id="1785296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31" cy="165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E9D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180340</wp:posOffset>
            </wp:positionV>
            <wp:extent cx="2370041" cy="1243584"/>
            <wp:effectExtent l="0" t="0" r="0" b="0"/>
            <wp:wrapNone/>
            <wp:docPr id="1872864586" name="Picture 5" descr="European Bank for Reconstruction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uropean Bank for Reconstruction an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41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8"/>
        <w:gridCol w:w="770"/>
        <w:gridCol w:w="4634"/>
      </w:tblGrid>
      <w:tr w:rsidR="000D6B47" w:rsidTr="004D09C5">
        <w:trPr>
          <w:trHeight w:val="1459"/>
        </w:trPr>
        <w:tc>
          <w:tcPr>
            <w:tcW w:w="5128" w:type="dxa"/>
          </w:tcPr>
          <w:p w:rsidR="00881C81" w:rsidRDefault="00881C81" w:rsidP="000D6B47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881C81" w:rsidRDefault="00881C81" w:rsidP="00554A2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81C81" w:rsidRDefault="00881C81" w:rsidP="00554A22">
            <w:pPr>
              <w:pStyle w:val="af0"/>
              <w:rPr>
                <w:noProof/>
              </w:rPr>
            </w:pPr>
          </w:p>
          <w:p w:rsidR="000D6B47" w:rsidRDefault="000D6B47" w:rsidP="000D6B47">
            <w:pPr>
              <w:pStyle w:val="af0"/>
              <w:jc w:val="right"/>
              <w:rPr>
                <w:sz w:val="28"/>
                <w:szCs w:val="28"/>
              </w:rPr>
            </w:pPr>
          </w:p>
        </w:tc>
      </w:tr>
    </w:tbl>
    <w:p w:rsidR="007E52A6" w:rsidRPr="00AB12A0" w:rsidRDefault="00B16631" w:rsidP="00B16631">
      <w:pPr>
        <w:jc w:val="center"/>
        <w:rPr>
          <w:b/>
          <w:bCs/>
          <w:sz w:val="28"/>
          <w:szCs w:val="28"/>
        </w:rPr>
      </w:pPr>
      <w:r w:rsidRPr="00AB12A0">
        <w:rPr>
          <w:b/>
          <w:bCs/>
          <w:sz w:val="28"/>
          <w:szCs w:val="28"/>
        </w:rPr>
        <w:t>ANUNȚ</w:t>
      </w:r>
    </w:p>
    <w:p w:rsidR="008C71AA" w:rsidRDefault="00B03245" w:rsidP="00B16631">
      <w:pPr>
        <w:jc w:val="center"/>
        <w:rPr>
          <w:b/>
          <w:bCs/>
          <w:szCs w:val="24"/>
        </w:rPr>
      </w:pPr>
      <w:r w:rsidRPr="004D09C5">
        <w:rPr>
          <w:b/>
          <w:bCs/>
          <w:szCs w:val="24"/>
        </w:rPr>
        <w:t>c</w:t>
      </w:r>
      <w:r w:rsidR="00B16631" w:rsidRPr="004D09C5">
        <w:rPr>
          <w:b/>
          <w:bCs/>
          <w:szCs w:val="24"/>
        </w:rPr>
        <w:t xml:space="preserve">u privire la </w:t>
      </w:r>
      <w:r w:rsidR="008C71AA">
        <w:rPr>
          <w:b/>
          <w:bCs/>
          <w:szCs w:val="24"/>
        </w:rPr>
        <w:t>organizarea consultărilor publice privind</w:t>
      </w:r>
      <w:r w:rsidR="00B16631" w:rsidRPr="004D09C5">
        <w:rPr>
          <w:b/>
          <w:bCs/>
          <w:szCs w:val="24"/>
        </w:rPr>
        <w:t xml:space="preserve"> </w:t>
      </w:r>
    </w:p>
    <w:p w:rsidR="00B16631" w:rsidRPr="004D09C5" w:rsidRDefault="00B16631" w:rsidP="00B16631">
      <w:pPr>
        <w:jc w:val="center"/>
        <w:rPr>
          <w:b/>
          <w:bCs/>
          <w:szCs w:val="24"/>
        </w:rPr>
      </w:pPr>
      <w:r w:rsidRPr="004D09C5">
        <w:rPr>
          <w:b/>
          <w:bCs/>
          <w:szCs w:val="24"/>
        </w:rPr>
        <w:t xml:space="preserve">Proiectului </w:t>
      </w:r>
      <w:r w:rsidR="00B03245" w:rsidRPr="004D09C5">
        <w:rPr>
          <w:b/>
          <w:bCs/>
          <w:szCs w:val="24"/>
        </w:rPr>
        <w:t xml:space="preserve">de </w:t>
      </w:r>
      <w:r w:rsidR="000D747E" w:rsidRPr="004D09C5">
        <w:rPr>
          <w:b/>
          <w:bCs/>
          <w:szCs w:val="24"/>
        </w:rPr>
        <w:t>Evaluare</w:t>
      </w:r>
      <w:r w:rsidR="00B03245" w:rsidRPr="004D09C5">
        <w:rPr>
          <w:b/>
          <w:bCs/>
          <w:szCs w:val="24"/>
        </w:rPr>
        <w:t xml:space="preserve"> </w:t>
      </w:r>
      <w:r w:rsidR="000D747E" w:rsidRPr="004D09C5">
        <w:rPr>
          <w:b/>
          <w:bCs/>
          <w:szCs w:val="24"/>
        </w:rPr>
        <w:t xml:space="preserve">a Impactului de Mediu, Social și Siguranță Rutieră pe traseul M3 </w:t>
      </w:r>
    </w:p>
    <w:p w:rsidR="00B16631" w:rsidRPr="00AB12A0" w:rsidRDefault="00B16631" w:rsidP="00B16631">
      <w:pPr>
        <w:rPr>
          <w:b/>
          <w:bCs/>
          <w:szCs w:val="24"/>
        </w:rPr>
      </w:pPr>
      <w:r w:rsidRPr="00AB12A0">
        <w:rPr>
          <w:b/>
          <w:bCs/>
          <w:szCs w:val="24"/>
        </w:rPr>
        <w:t xml:space="preserve">Stimați locuitori ai </w:t>
      </w:r>
      <w:r w:rsidR="00D251B3">
        <w:rPr>
          <w:b/>
          <w:bCs/>
          <w:szCs w:val="24"/>
        </w:rPr>
        <w:t>localității Ciucur-Mingir</w:t>
      </w:r>
      <w:r w:rsidR="00DB5E8C">
        <w:rPr>
          <w:b/>
          <w:bCs/>
          <w:szCs w:val="24"/>
        </w:rPr>
        <w:t>,</w:t>
      </w:r>
    </w:p>
    <w:p w:rsidR="00DC2E05" w:rsidRPr="00AB12A0" w:rsidRDefault="00B16631" w:rsidP="002B534D">
      <w:pPr>
        <w:spacing w:line="240" w:lineRule="auto"/>
        <w:jc w:val="both"/>
        <w:rPr>
          <w:szCs w:val="24"/>
        </w:rPr>
      </w:pPr>
      <w:r w:rsidRPr="00AB12A0">
        <w:rPr>
          <w:szCs w:val="24"/>
        </w:rPr>
        <w:t xml:space="preserve">Vă informăm că, </w:t>
      </w:r>
      <w:r w:rsidR="008C71AA">
        <w:rPr>
          <w:szCs w:val="24"/>
        </w:rPr>
        <w:t>pe data</w:t>
      </w:r>
      <w:r w:rsidRPr="00AB12A0">
        <w:rPr>
          <w:szCs w:val="24"/>
        </w:rPr>
        <w:t xml:space="preserve"> </w:t>
      </w:r>
      <w:r w:rsidR="00DB5E8C">
        <w:rPr>
          <w:b/>
          <w:bCs/>
          <w:szCs w:val="24"/>
        </w:rPr>
        <w:t>23</w:t>
      </w:r>
      <w:r w:rsidRPr="00AB12A0">
        <w:rPr>
          <w:b/>
          <w:bCs/>
          <w:szCs w:val="24"/>
        </w:rPr>
        <w:t xml:space="preserve"> </w:t>
      </w:r>
      <w:r w:rsidR="008C71AA">
        <w:rPr>
          <w:b/>
          <w:bCs/>
          <w:szCs w:val="24"/>
        </w:rPr>
        <w:t>februarie</w:t>
      </w:r>
      <w:r w:rsidRPr="00AB12A0">
        <w:rPr>
          <w:b/>
          <w:bCs/>
          <w:szCs w:val="24"/>
        </w:rPr>
        <w:t xml:space="preserve"> 202</w:t>
      </w:r>
      <w:r w:rsidR="00CF63D7">
        <w:rPr>
          <w:b/>
          <w:bCs/>
          <w:szCs w:val="24"/>
        </w:rPr>
        <w:t>6</w:t>
      </w:r>
      <w:r w:rsidR="00692D74">
        <w:rPr>
          <w:b/>
          <w:bCs/>
          <w:szCs w:val="24"/>
        </w:rPr>
        <w:t xml:space="preserve"> ora 1</w:t>
      </w:r>
      <w:r w:rsidR="004368EE">
        <w:rPr>
          <w:b/>
          <w:bCs/>
          <w:szCs w:val="24"/>
        </w:rPr>
        <w:t>3</w:t>
      </w:r>
      <w:r w:rsidR="00692D74">
        <w:rPr>
          <w:b/>
          <w:bCs/>
          <w:szCs w:val="24"/>
        </w:rPr>
        <w:t>.</w:t>
      </w:r>
      <w:r w:rsidR="004368EE">
        <w:rPr>
          <w:b/>
          <w:bCs/>
          <w:szCs w:val="24"/>
        </w:rPr>
        <w:t>0</w:t>
      </w:r>
      <w:r w:rsidR="00692D74">
        <w:rPr>
          <w:b/>
          <w:bCs/>
          <w:szCs w:val="24"/>
        </w:rPr>
        <w:t>0-1</w:t>
      </w:r>
      <w:r w:rsidR="004368EE">
        <w:rPr>
          <w:b/>
          <w:bCs/>
          <w:szCs w:val="24"/>
        </w:rPr>
        <w:t>4</w:t>
      </w:r>
      <w:r w:rsidR="00692D74">
        <w:rPr>
          <w:b/>
          <w:bCs/>
          <w:szCs w:val="24"/>
        </w:rPr>
        <w:t>.</w:t>
      </w:r>
      <w:r w:rsidR="004368EE">
        <w:rPr>
          <w:b/>
          <w:bCs/>
          <w:szCs w:val="24"/>
        </w:rPr>
        <w:t>0</w:t>
      </w:r>
      <w:r w:rsidR="00692D74">
        <w:rPr>
          <w:b/>
          <w:bCs/>
          <w:szCs w:val="24"/>
        </w:rPr>
        <w:t>0</w:t>
      </w:r>
      <w:r w:rsidR="00DC4CB5" w:rsidRPr="00AB12A0">
        <w:rPr>
          <w:szCs w:val="24"/>
        </w:rPr>
        <w:t>,</w:t>
      </w:r>
      <w:r w:rsidRPr="00AB12A0">
        <w:rPr>
          <w:szCs w:val="24"/>
        </w:rPr>
        <w:t xml:space="preserve"> se </w:t>
      </w:r>
      <w:r w:rsidR="008C71AA">
        <w:rPr>
          <w:szCs w:val="24"/>
        </w:rPr>
        <w:t xml:space="preserve">va organiza în cadrul </w:t>
      </w:r>
      <w:r w:rsidR="008C71AA" w:rsidRPr="00692D74">
        <w:rPr>
          <w:b/>
          <w:bCs/>
          <w:szCs w:val="24"/>
        </w:rPr>
        <w:t xml:space="preserve">Primăriei </w:t>
      </w:r>
      <w:r w:rsidR="00DB5E8C">
        <w:rPr>
          <w:b/>
          <w:bCs/>
          <w:szCs w:val="24"/>
        </w:rPr>
        <w:t>Ci</w:t>
      </w:r>
      <w:r w:rsidR="004368EE">
        <w:rPr>
          <w:b/>
          <w:bCs/>
          <w:szCs w:val="24"/>
        </w:rPr>
        <w:t>ucur</w:t>
      </w:r>
      <w:r w:rsidR="00C13B07">
        <w:rPr>
          <w:b/>
          <w:bCs/>
          <w:szCs w:val="24"/>
        </w:rPr>
        <w:t xml:space="preserve"> </w:t>
      </w:r>
      <w:r w:rsidR="004368EE">
        <w:rPr>
          <w:b/>
          <w:bCs/>
          <w:szCs w:val="24"/>
        </w:rPr>
        <w:t xml:space="preserve">-Mingir </w:t>
      </w:r>
      <w:r w:rsidR="008C71AA">
        <w:rPr>
          <w:szCs w:val="24"/>
        </w:rPr>
        <w:t>consultarea publică</w:t>
      </w:r>
      <w:r w:rsidR="00692D74">
        <w:rPr>
          <w:szCs w:val="24"/>
        </w:rPr>
        <w:t xml:space="preserve"> în procesul de</w:t>
      </w:r>
      <w:r w:rsidR="00DC4CB5" w:rsidRPr="00AB12A0">
        <w:rPr>
          <w:szCs w:val="24"/>
        </w:rPr>
        <w:t xml:space="preserve"> </w:t>
      </w:r>
      <w:r w:rsidR="00881C81">
        <w:rPr>
          <w:szCs w:val="24"/>
        </w:rPr>
        <w:t>e</w:t>
      </w:r>
      <w:r w:rsidR="00DC4CB5" w:rsidRPr="00AB12A0">
        <w:rPr>
          <w:szCs w:val="24"/>
        </w:rPr>
        <w:t xml:space="preserve">valuare a </w:t>
      </w:r>
      <w:r w:rsidR="00881C81">
        <w:rPr>
          <w:szCs w:val="24"/>
        </w:rPr>
        <w:t>i</w:t>
      </w:r>
      <w:r w:rsidR="00DC4CB5" w:rsidRPr="00AB12A0">
        <w:rPr>
          <w:szCs w:val="24"/>
        </w:rPr>
        <w:t xml:space="preserve">mpactului de </w:t>
      </w:r>
      <w:r w:rsidR="00881C81">
        <w:rPr>
          <w:szCs w:val="24"/>
        </w:rPr>
        <w:t>m</w:t>
      </w:r>
      <w:r w:rsidR="00DC4CB5" w:rsidRPr="00AB12A0">
        <w:rPr>
          <w:szCs w:val="24"/>
        </w:rPr>
        <w:t xml:space="preserve">ediu, </w:t>
      </w:r>
      <w:r w:rsidR="00881C81">
        <w:rPr>
          <w:szCs w:val="24"/>
        </w:rPr>
        <w:t>s</w:t>
      </w:r>
      <w:r w:rsidR="00DC4CB5" w:rsidRPr="00AB12A0">
        <w:rPr>
          <w:szCs w:val="24"/>
        </w:rPr>
        <w:t xml:space="preserve">ocial și </w:t>
      </w:r>
      <w:r w:rsidR="00881C81">
        <w:rPr>
          <w:szCs w:val="24"/>
        </w:rPr>
        <w:t>s</w:t>
      </w:r>
      <w:r w:rsidR="00DC4CB5" w:rsidRPr="00AB12A0">
        <w:rPr>
          <w:szCs w:val="24"/>
        </w:rPr>
        <w:t xml:space="preserve">iguranță </w:t>
      </w:r>
      <w:r w:rsidR="00881C81">
        <w:rPr>
          <w:szCs w:val="24"/>
        </w:rPr>
        <w:t>r</w:t>
      </w:r>
      <w:r w:rsidR="00DC4CB5" w:rsidRPr="00AB12A0">
        <w:rPr>
          <w:szCs w:val="24"/>
        </w:rPr>
        <w:t>utieră pe traseul M3 și</w:t>
      </w:r>
      <w:r w:rsidR="00B03245" w:rsidRPr="00AB12A0">
        <w:rPr>
          <w:szCs w:val="24"/>
        </w:rPr>
        <w:t xml:space="preserve"> </w:t>
      </w:r>
      <w:r w:rsidR="00DC2E05" w:rsidRPr="00AB12A0">
        <w:rPr>
          <w:szCs w:val="24"/>
        </w:rPr>
        <w:t>vizează următor</w:t>
      </w:r>
      <w:r w:rsidR="00866728">
        <w:rPr>
          <w:szCs w:val="24"/>
        </w:rPr>
        <w:t>ul</w:t>
      </w:r>
      <w:r w:rsidR="00DC2E05" w:rsidRPr="00AB12A0">
        <w:rPr>
          <w:szCs w:val="24"/>
        </w:rPr>
        <w:t xml:space="preserve"> segment:</w:t>
      </w:r>
      <w:r w:rsidR="00692D74">
        <w:rPr>
          <w:szCs w:val="24"/>
        </w:rPr>
        <w:t xml:space="preserve"> </w:t>
      </w:r>
    </w:p>
    <w:p w:rsidR="00DC2E05" w:rsidRPr="00866728" w:rsidRDefault="00DC2E05" w:rsidP="002B534D">
      <w:pPr>
        <w:spacing w:line="240" w:lineRule="auto"/>
        <w:jc w:val="both"/>
        <w:rPr>
          <w:b/>
          <w:bCs/>
          <w:szCs w:val="24"/>
        </w:rPr>
      </w:pPr>
      <w:r w:rsidRPr="00866728">
        <w:rPr>
          <w:b/>
          <w:bCs/>
          <w:szCs w:val="24"/>
        </w:rPr>
        <w:t xml:space="preserve">Tranșa 2: </w:t>
      </w:r>
      <w:r w:rsidR="00477DED" w:rsidRPr="00866728">
        <w:rPr>
          <w:b/>
          <w:bCs/>
          <w:szCs w:val="24"/>
        </w:rPr>
        <w:t xml:space="preserve">Traseul </w:t>
      </w:r>
      <w:r w:rsidRPr="00866728">
        <w:rPr>
          <w:b/>
          <w:bCs/>
          <w:szCs w:val="24"/>
        </w:rPr>
        <w:t>M3, 70.9 km (Chi</w:t>
      </w:r>
      <w:r w:rsidR="000E2700" w:rsidRPr="00866728">
        <w:rPr>
          <w:b/>
          <w:bCs/>
          <w:szCs w:val="24"/>
        </w:rPr>
        <w:t>ș</w:t>
      </w:r>
      <w:r w:rsidRPr="00866728">
        <w:rPr>
          <w:b/>
          <w:bCs/>
          <w:szCs w:val="24"/>
        </w:rPr>
        <w:t>in</w:t>
      </w:r>
      <w:r w:rsidR="000E2700" w:rsidRPr="00866728">
        <w:rPr>
          <w:b/>
          <w:bCs/>
          <w:szCs w:val="24"/>
        </w:rPr>
        <w:t>ă</w:t>
      </w:r>
      <w:r w:rsidRPr="00866728">
        <w:rPr>
          <w:b/>
          <w:bCs/>
          <w:szCs w:val="24"/>
        </w:rPr>
        <w:t>u</w:t>
      </w:r>
      <w:r w:rsidR="00DC4CB5" w:rsidRPr="00866728">
        <w:rPr>
          <w:b/>
          <w:bCs/>
          <w:szCs w:val="24"/>
        </w:rPr>
        <w:t xml:space="preserve"> </w:t>
      </w:r>
      <w:r w:rsidRPr="00866728">
        <w:rPr>
          <w:b/>
          <w:bCs/>
          <w:szCs w:val="24"/>
        </w:rPr>
        <w:t>–</w:t>
      </w:r>
      <w:r w:rsidR="00DC4CB5" w:rsidRPr="00866728">
        <w:rPr>
          <w:b/>
          <w:bCs/>
          <w:szCs w:val="24"/>
        </w:rPr>
        <w:t xml:space="preserve"> </w:t>
      </w:r>
      <w:r w:rsidRPr="00866728">
        <w:rPr>
          <w:b/>
          <w:bCs/>
          <w:szCs w:val="24"/>
        </w:rPr>
        <w:t>Comrat</w:t>
      </w:r>
      <w:r w:rsidR="00DC4CB5" w:rsidRPr="00866728">
        <w:rPr>
          <w:b/>
          <w:bCs/>
          <w:szCs w:val="24"/>
        </w:rPr>
        <w:t xml:space="preserve"> </w:t>
      </w:r>
      <w:r w:rsidRPr="00866728">
        <w:rPr>
          <w:b/>
          <w:bCs/>
          <w:szCs w:val="24"/>
        </w:rPr>
        <w:t>–</w:t>
      </w:r>
      <w:r w:rsidR="00DC4CB5" w:rsidRPr="00866728">
        <w:rPr>
          <w:b/>
          <w:bCs/>
          <w:szCs w:val="24"/>
        </w:rPr>
        <w:t xml:space="preserve"> </w:t>
      </w:r>
      <w:r w:rsidRPr="00866728">
        <w:rPr>
          <w:b/>
          <w:bCs/>
          <w:szCs w:val="24"/>
        </w:rPr>
        <w:t>Giurgiule</w:t>
      </w:r>
      <w:r w:rsidR="000E2700" w:rsidRPr="00866728">
        <w:rPr>
          <w:b/>
          <w:bCs/>
          <w:szCs w:val="24"/>
        </w:rPr>
        <w:t>ș</w:t>
      </w:r>
      <w:r w:rsidRPr="00866728">
        <w:rPr>
          <w:b/>
          <w:bCs/>
          <w:szCs w:val="24"/>
        </w:rPr>
        <w:t>ti</w:t>
      </w:r>
      <w:r w:rsidR="00DC4CB5" w:rsidRPr="00866728">
        <w:rPr>
          <w:b/>
          <w:bCs/>
          <w:szCs w:val="24"/>
        </w:rPr>
        <w:t xml:space="preserve"> </w:t>
      </w:r>
      <w:r w:rsidRPr="00866728">
        <w:rPr>
          <w:b/>
          <w:bCs/>
          <w:szCs w:val="24"/>
        </w:rPr>
        <w:t>–</w:t>
      </w:r>
      <w:r w:rsidR="00DC4CB5" w:rsidRPr="00866728">
        <w:rPr>
          <w:b/>
          <w:bCs/>
          <w:szCs w:val="24"/>
        </w:rPr>
        <w:t xml:space="preserve"> </w:t>
      </w:r>
      <w:r w:rsidR="00477DED" w:rsidRPr="00866728">
        <w:rPr>
          <w:b/>
          <w:bCs/>
          <w:szCs w:val="24"/>
        </w:rPr>
        <w:t>frontieră cu România</w:t>
      </w:r>
      <w:r w:rsidRPr="00866728">
        <w:rPr>
          <w:b/>
          <w:bCs/>
          <w:szCs w:val="24"/>
        </w:rPr>
        <w:t>), (Categor</w:t>
      </w:r>
      <w:r w:rsidR="00EF4ED2" w:rsidRPr="00866728">
        <w:rPr>
          <w:b/>
          <w:bCs/>
          <w:szCs w:val="24"/>
        </w:rPr>
        <w:t>ia</w:t>
      </w:r>
      <w:r w:rsidRPr="00866728">
        <w:rPr>
          <w:b/>
          <w:bCs/>
          <w:szCs w:val="24"/>
        </w:rPr>
        <w:t xml:space="preserve"> A) divizat </w:t>
      </w:r>
      <w:r w:rsidR="00875098" w:rsidRPr="00866728">
        <w:rPr>
          <w:b/>
          <w:bCs/>
          <w:szCs w:val="24"/>
        </w:rPr>
        <w:t>î</w:t>
      </w:r>
      <w:r w:rsidRPr="00866728">
        <w:rPr>
          <w:b/>
          <w:bCs/>
          <w:szCs w:val="24"/>
        </w:rPr>
        <w:t>n 4 Loturi</w:t>
      </w:r>
      <w:r w:rsidR="00B11251">
        <w:rPr>
          <w:b/>
          <w:bCs/>
          <w:szCs w:val="24"/>
        </w:rPr>
        <w:t xml:space="preserve"> din care</w:t>
      </w:r>
      <w:r w:rsidRPr="00866728">
        <w:rPr>
          <w:b/>
          <w:bCs/>
          <w:szCs w:val="24"/>
        </w:rPr>
        <w:t>:</w:t>
      </w:r>
    </w:p>
    <w:p w:rsidR="00944860" w:rsidRDefault="00944860" w:rsidP="004D09C5">
      <w:pPr>
        <w:spacing w:line="240" w:lineRule="auto"/>
        <w:jc w:val="both"/>
        <w:rPr>
          <w:b/>
          <w:bCs/>
          <w:szCs w:val="24"/>
        </w:rPr>
      </w:pPr>
      <w:r w:rsidRPr="00EE7593">
        <w:rPr>
          <w:b/>
          <w:bCs/>
          <w:szCs w:val="24"/>
        </w:rPr>
        <w:t>Lot 3 (Cimișlia – Comrat, 12 km) km 70+350 – 82+430 – reabilitare</w:t>
      </w:r>
    </w:p>
    <w:p w:rsidR="00692D74" w:rsidRDefault="00692D74" w:rsidP="004D09C5">
      <w:pPr>
        <w:spacing w:line="240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Consultarea publică este destinată: </w:t>
      </w:r>
      <w:r w:rsidR="00B11251">
        <w:rPr>
          <w:szCs w:val="24"/>
          <w:lang w:val="it-IT"/>
        </w:rPr>
        <w:t>m</w:t>
      </w:r>
      <w:r>
        <w:rPr>
          <w:szCs w:val="24"/>
          <w:lang w:val="it-IT"/>
        </w:rPr>
        <w:t>ediului de afaceri din permiterul traseului M3</w:t>
      </w:r>
      <w:r w:rsidR="00B11251">
        <w:rPr>
          <w:szCs w:val="24"/>
          <w:lang w:val="it-IT"/>
        </w:rPr>
        <w:t xml:space="preserve"> Lot 3</w:t>
      </w:r>
      <w:r w:rsidR="00BD68C4">
        <w:rPr>
          <w:szCs w:val="24"/>
          <w:lang w:val="it-IT"/>
        </w:rPr>
        <w:t xml:space="preserve"> (deținătorii terenurilor agricole</w:t>
      </w:r>
      <w:r w:rsidR="00632D1B">
        <w:rPr>
          <w:szCs w:val="24"/>
          <w:lang w:val="it-IT"/>
        </w:rPr>
        <w:t xml:space="preserve"> </w:t>
      </w:r>
      <w:r w:rsidR="004368EE">
        <w:rPr>
          <w:szCs w:val="24"/>
          <w:lang w:val="it-IT"/>
        </w:rPr>
        <w:t>din preajma drumului M3</w:t>
      </w:r>
      <w:r w:rsidR="00BD68C4">
        <w:rPr>
          <w:szCs w:val="24"/>
          <w:lang w:val="it-IT"/>
        </w:rPr>
        <w:t>)</w:t>
      </w:r>
      <w:r>
        <w:rPr>
          <w:szCs w:val="24"/>
          <w:lang w:val="it-IT"/>
        </w:rPr>
        <w:t xml:space="preserve">, </w:t>
      </w:r>
      <w:r w:rsidR="00347F6E">
        <w:rPr>
          <w:szCs w:val="24"/>
          <w:lang w:val="it-IT"/>
        </w:rPr>
        <w:t>r</w:t>
      </w:r>
      <w:r>
        <w:rPr>
          <w:szCs w:val="24"/>
          <w:lang w:val="it-IT"/>
        </w:rPr>
        <w:t xml:space="preserve">ezidenților </w:t>
      </w:r>
      <w:r w:rsidR="004368EE">
        <w:rPr>
          <w:szCs w:val="24"/>
          <w:lang w:val="it-IT"/>
        </w:rPr>
        <w:t>Ciucur-Mingir,</w:t>
      </w:r>
      <w:r>
        <w:rPr>
          <w:szCs w:val="24"/>
          <w:lang w:val="it-IT"/>
        </w:rPr>
        <w:t xml:space="preserve"> care implică și persoanele vulnerabile (femei, persoane în etate, </w:t>
      </w:r>
      <w:r w:rsidR="00FB1AD1">
        <w:rPr>
          <w:szCs w:val="24"/>
          <w:lang w:val="it-IT"/>
        </w:rPr>
        <w:t xml:space="preserve">adolescenți, persoane cu dizabilități </w:t>
      </w:r>
      <w:r>
        <w:rPr>
          <w:szCs w:val="24"/>
          <w:lang w:val="it-IT"/>
        </w:rPr>
        <w:t>etc.</w:t>
      </w:r>
      <w:r w:rsidR="00866728">
        <w:rPr>
          <w:szCs w:val="24"/>
          <w:lang w:val="it-IT"/>
        </w:rPr>
        <w:t xml:space="preserve"> </w:t>
      </w:r>
      <w:r w:rsidR="0007507B">
        <w:rPr>
          <w:szCs w:val="24"/>
          <w:lang w:val="it-IT"/>
        </w:rPr>
        <w:t>c</w:t>
      </w:r>
      <w:r w:rsidR="00866728">
        <w:rPr>
          <w:szCs w:val="24"/>
          <w:lang w:val="it-IT"/>
        </w:rPr>
        <w:t>onform cerințelor BERD</w:t>
      </w:r>
      <w:r>
        <w:rPr>
          <w:szCs w:val="24"/>
          <w:lang w:val="it-IT"/>
        </w:rPr>
        <w:t xml:space="preserve">). Consultarea publică se va desfășura în format de prezentare a proiectului, oferirea de broșuri informative, colectarea datelor </w:t>
      </w:r>
      <w:r w:rsidR="00FB1AD1">
        <w:rPr>
          <w:szCs w:val="24"/>
          <w:lang w:val="it-IT"/>
        </w:rPr>
        <w:t xml:space="preserve">prin completarea chestionarului, </w:t>
      </w:r>
      <w:r w:rsidR="00A114BC">
        <w:rPr>
          <w:szCs w:val="24"/>
          <w:lang w:val="it-IT"/>
        </w:rPr>
        <w:t xml:space="preserve">acumularea sugestiilor comunității cu referire la aspectele sociale, de mediu și siguranță cu referire la proiect. </w:t>
      </w:r>
      <w:r w:rsidR="00FB1AD1">
        <w:rPr>
          <w:szCs w:val="24"/>
          <w:lang w:val="it-IT"/>
        </w:rPr>
        <w:t xml:space="preserve"> </w:t>
      </w:r>
      <w:r>
        <w:rPr>
          <w:szCs w:val="24"/>
          <w:lang w:val="it-IT"/>
        </w:rPr>
        <w:t xml:space="preserve"> </w:t>
      </w:r>
    </w:p>
    <w:p w:rsidR="00EC160D" w:rsidRDefault="009C7BDB" w:rsidP="009C7BDB">
      <w:pPr>
        <w:spacing w:line="240" w:lineRule="auto"/>
        <w:jc w:val="both"/>
        <w:rPr>
          <w:b/>
          <w:bCs/>
          <w:szCs w:val="24"/>
        </w:rPr>
      </w:pPr>
      <w:r w:rsidRPr="009C7BDB">
        <w:rPr>
          <w:szCs w:val="24"/>
        </w:rPr>
        <w:t>Proiectul este</w:t>
      </w:r>
      <w:r w:rsidRPr="009C7BDB">
        <w:rPr>
          <w:szCs w:val="24"/>
          <w:lang w:val="en-US"/>
        </w:rPr>
        <w:t xml:space="preserve"> </w:t>
      </w:r>
      <w:r w:rsidRPr="009C7BDB">
        <w:rPr>
          <w:szCs w:val="24"/>
        </w:rPr>
        <w:t xml:space="preserve">finanțat de </w:t>
      </w:r>
      <w:r w:rsidRPr="009C7BDB">
        <w:rPr>
          <w:b/>
          <w:bCs/>
          <w:szCs w:val="24"/>
        </w:rPr>
        <w:t>Uniunea Europeană</w:t>
      </w:r>
      <w:r w:rsidRPr="009C7BDB">
        <w:rPr>
          <w:szCs w:val="24"/>
        </w:rPr>
        <w:t xml:space="preserve"> din fondurile </w:t>
      </w:r>
      <w:r w:rsidRPr="009C7BDB">
        <w:rPr>
          <w:b/>
          <w:bCs/>
          <w:szCs w:val="24"/>
        </w:rPr>
        <w:t>Eastern Partnership Investment in Connectivity (EPIC)</w:t>
      </w:r>
      <w:r w:rsidRPr="009C7BDB">
        <w:rPr>
          <w:szCs w:val="24"/>
        </w:rPr>
        <w:t xml:space="preserve"> și </w:t>
      </w:r>
      <w:r w:rsidRPr="009C7BDB">
        <w:rPr>
          <w:b/>
          <w:bCs/>
          <w:szCs w:val="24"/>
        </w:rPr>
        <w:t xml:space="preserve">Sustainable Infrastructure Fund și este implementat </w:t>
      </w:r>
      <w:r w:rsidRPr="009C7BDB">
        <w:rPr>
          <w:szCs w:val="24"/>
        </w:rPr>
        <w:t xml:space="preserve">de </w:t>
      </w:r>
      <w:r w:rsidRPr="009C7BDB">
        <w:rPr>
          <w:b/>
          <w:bCs/>
          <w:szCs w:val="24"/>
        </w:rPr>
        <w:t xml:space="preserve">Banca Europeană pentru Reconstrucție și Dezvoltare (BERD. </w:t>
      </w:r>
    </w:p>
    <w:p w:rsidR="009C7BDB" w:rsidRPr="009C7BDB" w:rsidRDefault="005858EA" w:rsidP="009C7BDB">
      <w:pPr>
        <w:spacing w:line="240" w:lineRule="auto"/>
        <w:jc w:val="both"/>
        <w:rPr>
          <w:szCs w:val="24"/>
        </w:rPr>
      </w:pPr>
      <w:r>
        <w:rPr>
          <w:szCs w:val="24"/>
        </w:rPr>
        <w:t>Implementează proiectul</w:t>
      </w:r>
      <w:r w:rsidR="009C7BDB" w:rsidRPr="009C7BDB">
        <w:rPr>
          <w:szCs w:val="24"/>
        </w:rPr>
        <w:t xml:space="preserve"> </w:t>
      </w:r>
      <w:r w:rsidR="009C7BDB" w:rsidRPr="009C7BDB">
        <w:rPr>
          <w:b/>
          <w:bCs/>
          <w:szCs w:val="24"/>
        </w:rPr>
        <w:t>Ministerul Infrastructurii și Dezvoltării Regionale (MIDR) și</w:t>
      </w:r>
      <w:r w:rsidR="009C7BDB" w:rsidRPr="009C7BDB">
        <w:rPr>
          <w:szCs w:val="24"/>
        </w:rPr>
        <w:t xml:space="preserve"> </w:t>
      </w:r>
      <w:r w:rsidR="009C7BDB" w:rsidRPr="009C7BDB">
        <w:rPr>
          <w:b/>
          <w:bCs/>
          <w:szCs w:val="24"/>
        </w:rPr>
        <w:t>Administrația Națională a Drumurilor (AND)</w:t>
      </w:r>
      <w:r w:rsidR="00DD308C">
        <w:rPr>
          <w:b/>
          <w:bCs/>
          <w:szCs w:val="24"/>
        </w:rPr>
        <w:t xml:space="preserve">. </w:t>
      </w:r>
      <w:r w:rsidR="009C7BDB" w:rsidRPr="009C7BDB">
        <w:rPr>
          <w:szCs w:val="24"/>
        </w:rPr>
        <w:t xml:space="preserve"> </w:t>
      </w:r>
    </w:p>
    <w:p w:rsidR="000D6B47" w:rsidRDefault="003D2FB6" w:rsidP="004D09C5">
      <w:pPr>
        <w:spacing w:line="240" w:lineRule="auto"/>
        <w:jc w:val="both"/>
        <w:rPr>
          <w:szCs w:val="24"/>
          <w:lang w:val="it-IT"/>
        </w:rPr>
      </w:pPr>
      <w:r w:rsidRPr="00AB12A0">
        <w:rPr>
          <w:szCs w:val="24"/>
          <w:lang w:val="it-IT"/>
        </w:rPr>
        <w:t xml:space="preserve">Pentru mai multe informații, sugestii și propuneri, </w:t>
      </w:r>
      <w:r w:rsidR="000D6B47">
        <w:rPr>
          <w:szCs w:val="24"/>
          <w:lang w:val="it-IT"/>
        </w:rPr>
        <w:t>v</w:t>
      </w:r>
      <w:r w:rsidRPr="00AB12A0">
        <w:rPr>
          <w:szCs w:val="24"/>
          <w:lang w:val="it-IT"/>
        </w:rPr>
        <w:t>ă puteți adresa direct la</w:t>
      </w:r>
      <w:r w:rsidR="000D6B47">
        <w:rPr>
          <w:szCs w:val="24"/>
          <w:lang w:val="it-IT"/>
        </w:rPr>
        <w:t>;</w:t>
      </w:r>
    </w:p>
    <w:p w:rsidR="001941A9" w:rsidRPr="00AB12A0" w:rsidRDefault="001941A9" w:rsidP="004010F4">
      <w:pPr>
        <w:spacing w:line="240" w:lineRule="auto"/>
        <w:jc w:val="both"/>
        <w:rPr>
          <w:szCs w:val="24"/>
          <w:lang w:val="it-IT"/>
        </w:rPr>
      </w:pPr>
      <w:r w:rsidRPr="00AB12A0">
        <w:rPr>
          <w:b/>
          <w:bCs/>
          <w:szCs w:val="24"/>
          <w:lang w:val="it-IT"/>
        </w:rPr>
        <w:t>MM Consulting&amp;Engineering SRL – Moldova</w:t>
      </w:r>
    </w:p>
    <w:p w:rsidR="003D2FB6" w:rsidRPr="00AB12A0" w:rsidRDefault="001941A9" w:rsidP="004010F4">
      <w:pPr>
        <w:spacing w:line="240" w:lineRule="auto"/>
        <w:jc w:val="both"/>
        <w:rPr>
          <w:b/>
          <w:bCs/>
          <w:szCs w:val="24"/>
          <w:lang w:val="it-IT"/>
        </w:rPr>
      </w:pPr>
      <w:r w:rsidRPr="00AB12A0">
        <w:rPr>
          <w:b/>
          <w:bCs/>
          <w:szCs w:val="24"/>
          <w:lang w:val="it-IT"/>
        </w:rPr>
        <w:t>Telefon: +37379534810</w:t>
      </w:r>
      <w:r w:rsidR="003D2FB6" w:rsidRPr="00AB12A0">
        <w:rPr>
          <w:b/>
          <w:bCs/>
          <w:szCs w:val="24"/>
          <w:lang w:val="it-IT"/>
        </w:rPr>
        <w:t xml:space="preserve"> </w:t>
      </w:r>
      <w:r w:rsidR="00CC7F93" w:rsidRPr="00AB12A0">
        <w:rPr>
          <w:b/>
          <w:bCs/>
          <w:szCs w:val="24"/>
          <w:lang w:val="it-IT"/>
        </w:rPr>
        <w:t>(viber)</w:t>
      </w:r>
    </w:p>
    <w:p w:rsidR="003D2FB6" w:rsidRPr="00AB12A0" w:rsidRDefault="003D2FB6" w:rsidP="004010F4">
      <w:pPr>
        <w:spacing w:line="240" w:lineRule="auto"/>
        <w:jc w:val="both"/>
        <w:rPr>
          <w:b/>
          <w:bCs/>
          <w:szCs w:val="24"/>
          <w:lang w:val="it-IT"/>
        </w:rPr>
      </w:pPr>
      <w:r w:rsidRPr="00AB12A0">
        <w:rPr>
          <w:b/>
          <w:bCs/>
          <w:szCs w:val="24"/>
          <w:lang w:val="it-IT"/>
        </w:rPr>
        <w:t>E-mail</w:t>
      </w:r>
      <w:r w:rsidR="001941A9" w:rsidRPr="00AB12A0">
        <w:rPr>
          <w:b/>
          <w:bCs/>
          <w:szCs w:val="24"/>
          <w:lang w:val="it-IT"/>
        </w:rPr>
        <w:t>: project@mmengineering.org</w:t>
      </w:r>
    </w:p>
    <w:p w:rsidR="003D2FB6" w:rsidRPr="00AB12A0" w:rsidRDefault="000D6B47" w:rsidP="004010F4">
      <w:pPr>
        <w:spacing w:line="240" w:lineRule="auto"/>
        <w:jc w:val="both"/>
        <w:rPr>
          <w:b/>
          <w:bCs/>
          <w:szCs w:val="24"/>
          <w:lang w:val="it-IT"/>
        </w:rPr>
      </w:pPr>
      <w:r>
        <w:rPr>
          <w:b/>
          <w:bCs/>
          <w:szCs w:val="24"/>
          <w:lang w:val="it-IT"/>
        </w:rPr>
        <w:t>A</w:t>
      </w:r>
      <w:r w:rsidR="003D2FB6" w:rsidRPr="00AB12A0">
        <w:rPr>
          <w:b/>
          <w:bCs/>
          <w:szCs w:val="24"/>
          <w:lang w:val="it-IT"/>
        </w:rPr>
        <w:t>dresa:</w:t>
      </w:r>
      <w:r w:rsidR="001941A9" w:rsidRPr="00AB12A0">
        <w:rPr>
          <w:b/>
          <w:bCs/>
          <w:szCs w:val="24"/>
          <w:lang w:val="it-IT"/>
        </w:rPr>
        <w:t xml:space="preserve"> Calea Basarabiei 26/7, mun. Chișinău,</w:t>
      </w:r>
      <w:r w:rsidR="003571D8" w:rsidRPr="00AB12A0">
        <w:rPr>
          <w:b/>
          <w:bCs/>
          <w:szCs w:val="24"/>
          <w:lang w:val="it-IT"/>
        </w:rPr>
        <w:t xml:space="preserve"> Republica Moldova</w:t>
      </w:r>
    </w:p>
    <w:sectPr w:rsidR="003D2FB6" w:rsidRPr="00AB12A0" w:rsidSect="00100E9D">
      <w:pgSz w:w="12240" w:h="15840"/>
      <w:pgMar w:top="284" w:right="61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70" w:rsidRDefault="00435870" w:rsidP="00C06B01">
      <w:pPr>
        <w:spacing w:after="0" w:line="240" w:lineRule="auto"/>
      </w:pPr>
      <w:r>
        <w:separator/>
      </w:r>
    </w:p>
  </w:endnote>
  <w:endnote w:type="continuationSeparator" w:id="0">
    <w:p w:rsidR="00435870" w:rsidRDefault="00435870" w:rsidP="00C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70" w:rsidRDefault="00435870" w:rsidP="00C06B01">
      <w:pPr>
        <w:spacing w:after="0" w:line="240" w:lineRule="auto"/>
      </w:pPr>
      <w:r>
        <w:separator/>
      </w:r>
    </w:p>
  </w:footnote>
  <w:footnote w:type="continuationSeparator" w:id="0">
    <w:p w:rsidR="00435870" w:rsidRDefault="00435870" w:rsidP="00C0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16631"/>
    <w:rsid w:val="000374A3"/>
    <w:rsid w:val="0007507B"/>
    <w:rsid w:val="000D6B47"/>
    <w:rsid w:val="000D747E"/>
    <w:rsid w:val="000E2700"/>
    <w:rsid w:val="000F50FF"/>
    <w:rsid w:val="00100E9D"/>
    <w:rsid w:val="001077CC"/>
    <w:rsid w:val="00133E49"/>
    <w:rsid w:val="001569A8"/>
    <w:rsid w:val="001575D5"/>
    <w:rsid w:val="001941A9"/>
    <w:rsid w:val="001E2FD7"/>
    <w:rsid w:val="0022187C"/>
    <w:rsid w:val="00256333"/>
    <w:rsid w:val="002A4EFE"/>
    <w:rsid w:val="002B534D"/>
    <w:rsid w:val="002D06C2"/>
    <w:rsid w:val="00313655"/>
    <w:rsid w:val="003456D0"/>
    <w:rsid w:val="00347F6E"/>
    <w:rsid w:val="003571D8"/>
    <w:rsid w:val="003D2FB6"/>
    <w:rsid w:val="004010F4"/>
    <w:rsid w:val="00423B31"/>
    <w:rsid w:val="00435870"/>
    <w:rsid w:val="004368EE"/>
    <w:rsid w:val="0045241F"/>
    <w:rsid w:val="00457FC7"/>
    <w:rsid w:val="004666E3"/>
    <w:rsid w:val="0047089C"/>
    <w:rsid w:val="00477DED"/>
    <w:rsid w:val="004C5047"/>
    <w:rsid w:val="004D09C5"/>
    <w:rsid w:val="004D1C86"/>
    <w:rsid w:val="004E6EFB"/>
    <w:rsid w:val="004F712D"/>
    <w:rsid w:val="00507D9A"/>
    <w:rsid w:val="00521147"/>
    <w:rsid w:val="00533DF5"/>
    <w:rsid w:val="00554A22"/>
    <w:rsid w:val="005716D7"/>
    <w:rsid w:val="005858EA"/>
    <w:rsid w:val="005C6AE8"/>
    <w:rsid w:val="005D0DC1"/>
    <w:rsid w:val="006129E6"/>
    <w:rsid w:val="006142A8"/>
    <w:rsid w:val="00632D1B"/>
    <w:rsid w:val="00692D74"/>
    <w:rsid w:val="007622D3"/>
    <w:rsid w:val="00781745"/>
    <w:rsid w:val="007A3A44"/>
    <w:rsid w:val="007E52A6"/>
    <w:rsid w:val="00847A6B"/>
    <w:rsid w:val="00866728"/>
    <w:rsid w:val="00873A6F"/>
    <w:rsid w:val="00875098"/>
    <w:rsid w:val="00881C81"/>
    <w:rsid w:val="00885113"/>
    <w:rsid w:val="008C71AA"/>
    <w:rsid w:val="00944860"/>
    <w:rsid w:val="009804D5"/>
    <w:rsid w:val="009C50C5"/>
    <w:rsid w:val="009C7BDB"/>
    <w:rsid w:val="009D0397"/>
    <w:rsid w:val="00A114BC"/>
    <w:rsid w:val="00AB12A0"/>
    <w:rsid w:val="00B03245"/>
    <w:rsid w:val="00B11251"/>
    <w:rsid w:val="00B16631"/>
    <w:rsid w:val="00B450AC"/>
    <w:rsid w:val="00B80C6D"/>
    <w:rsid w:val="00B84790"/>
    <w:rsid w:val="00BD68C4"/>
    <w:rsid w:val="00C0170A"/>
    <w:rsid w:val="00C06B01"/>
    <w:rsid w:val="00C07E52"/>
    <w:rsid w:val="00C13B07"/>
    <w:rsid w:val="00C225AE"/>
    <w:rsid w:val="00C3304D"/>
    <w:rsid w:val="00CB0404"/>
    <w:rsid w:val="00CB312F"/>
    <w:rsid w:val="00CC7F93"/>
    <w:rsid w:val="00CD64AD"/>
    <w:rsid w:val="00CD6BD1"/>
    <w:rsid w:val="00CF4D54"/>
    <w:rsid w:val="00CF63D7"/>
    <w:rsid w:val="00D16095"/>
    <w:rsid w:val="00D251B3"/>
    <w:rsid w:val="00D834FA"/>
    <w:rsid w:val="00DB5E8C"/>
    <w:rsid w:val="00DC2A24"/>
    <w:rsid w:val="00DC2E05"/>
    <w:rsid w:val="00DC4CB5"/>
    <w:rsid w:val="00DD308C"/>
    <w:rsid w:val="00DE3374"/>
    <w:rsid w:val="00E17114"/>
    <w:rsid w:val="00E36774"/>
    <w:rsid w:val="00E43EF3"/>
    <w:rsid w:val="00E5323D"/>
    <w:rsid w:val="00E82F12"/>
    <w:rsid w:val="00EB3328"/>
    <w:rsid w:val="00EC160D"/>
    <w:rsid w:val="00EC56E3"/>
    <w:rsid w:val="00EF4ED2"/>
    <w:rsid w:val="00FB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1721F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1721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1721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rsid w:val="00EC56E3"/>
    <w:pPr>
      <w:tabs>
        <w:tab w:val="left" w:pos="426"/>
      </w:tabs>
      <w:spacing w:before="120" w:after="0" w:line="276" w:lineRule="auto"/>
      <w:ind w:right="-109"/>
    </w:pPr>
    <w:rPr>
      <w:rFonts w:eastAsia="Calibri" w:cs="Times New Roman"/>
      <w:bCs/>
      <w:iCs/>
      <w:szCs w:val="24"/>
      <w:lang w:val="en-GB"/>
    </w:rPr>
  </w:style>
  <w:style w:type="character" w:customStyle="1" w:styleId="a4">
    <w:name w:val="Основной текст Знак"/>
    <w:basedOn w:val="a0"/>
    <w:link w:val="a3"/>
    <w:rsid w:val="00EC56E3"/>
    <w:rPr>
      <w:rFonts w:ascii="Times New Roman" w:eastAsia="Calibri" w:hAnsi="Times New Roman" w:cs="Times New Roman"/>
      <w:bCs/>
      <w:iCs/>
      <w:sz w:val="24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B16631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631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631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631"/>
    <w:rPr>
      <w:rFonts w:eastAsiaTheme="majorEastAsia" w:cstheme="majorBidi"/>
      <w:i/>
      <w:iCs/>
      <w:color w:val="61721F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6631"/>
    <w:rPr>
      <w:rFonts w:eastAsiaTheme="majorEastAsia" w:cstheme="majorBidi"/>
      <w:color w:val="61721F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1663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16631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663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6631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B1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1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166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1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631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B16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31"/>
    <w:rPr>
      <w:i/>
      <w:iCs/>
      <w:color w:val="61721F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31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B16631"/>
    <w:rPr>
      <w:rFonts w:ascii="Times New Roman" w:hAnsi="Times New Roman"/>
      <w:i/>
      <w:iCs/>
      <w:color w:val="61721F" w:themeColor="accent1" w:themeShade="BF"/>
      <w:sz w:val="24"/>
    </w:rPr>
  </w:style>
  <w:style w:type="character" w:styleId="ad">
    <w:name w:val="Intense Reference"/>
    <w:basedOn w:val="a0"/>
    <w:uiPriority w:val="32"/>
    <w:qFormat/>
    <w:rsid w:val="00B16631"/>
    <w:rPr>
      <w:b/>
      <w:bCs/>
      <w:smallCaps/>
      <w:color w:val="61721F" w:themeColor="accent1" w:themeShade="BF"/>
      <w:spacing w:val="5"/>
    </w:rPr>
  </w:style>
  <w:style w:type="paragraph" w:styleId="ae">
    <w:name w:val="No Spacing"/>
    <w:link w:val="af"/>
    <w:uiPriority w:val="1"/>
    <w:qFormat/>
    <w:rsid w:val="009804D5"/>
    <w:pPr>
      <w:spacing w:after="0" w:line="240" w:lineRule="auto"/>
    </w:pPr>
    <w:rPr>
      <w:lang w:val="en-US"/>
    </w:rPr>
  </w:style>
  <w:style w:type="character" w:customStyle="1" w:styleId="af">
    <w:name w:val="Без интервала Знак"/>
    <w:basedOn w:val="a0"/>
    <w:link w:val="ae"/>
    <w:uiPriority w:val="1"/>
    <w:rsid w:val="009804D5"/>
    <w:rPr>
      <w:lang w:val="en-US"/>
    </w:rPr>
  </w:style>
  <w:style w:type="paragraph" w:styleId="af0">
    <w:name w:val="Normal (Web)"/>
    <w:basedOn w:val="a"/>
    <w:uiPriority w:val="99"/>
    <w:unhideWhenUsed/>
    <w:rsid w:val="00554A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paragraph" w:styleId="af1">
    <w:name w:val="Revision"/>
    <w:hidden/>
    <w:uiPriority w:val="99"/>
    <w:semiHidden/>
    <w:rsid w:val="00881C81"/>
    <w:pPr>
      <w:spacing w:after="0" w:line="240" w:lineRule="auto"/>
    </w:pPr>
    <w:rPr>
      <w:rFonts w:ascii="Times New Roman" w:hAnsi="Times New Roman"/>
      <w:sz w:val="24"/>
    </w:rPr>
  </w:style>
  <w:style w:type="table" w:styleId="af2">
    <w:name w:val="Table Grid"/>
    <w:basedOn w:val="a1"/>
    <w:uiPriority w:val="39"/>
    <w:rsid w:val="00881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C0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06B01"/>
    <w:rPr>
      <w:rFonts w:ascii="Times New Roman" w:hAnsi="Times New Roman"/>
      <w:sz w:val="24"/>
    </w:rPr>
  </w:style>
  <w:style w:type="paragraph" w:styleId="af5">
    <w:name w:val="footer"/>
    <w:basedOn w:val="a"/>
    <w:link w:val="af6"/>
    <w:uiPriority w:val="99"/>
    <w:unhideWhenUsed/>
    <w:rsid w:val="00C0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06B0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2026-02-10T06:16:00Z</dcterms:created>
  <dcterms:modified xsi:type="dcterms:W3CDTF">2026-02-10T06:16:00Z</dcterms:modified>
</cp:coreProperties>
</file>