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02" w:rsidRPr="00BD2507" w:rsidRDefault="00472602" w:rsidP="00BD2507">
      <w:pPr>
        <w:spacing w:after="0" w:line="240" w:lineRule="auto"/>
        <w:jc w:val="right"/>
        <w:rPr>
          <w:rFonts w:ascii="Times New Roman" w:hAnsi="Times New Roman" w:cs="Times New Roman"/>
          <w:lang w:val="ro-RO"/>
        </w:rPr>
      </w:pPr>
      <w:r w:rsidRPr="003332A5">
        <w:rPr>
          <w:rFonts w:ascii="Times New Roman" w:hAnsi="Times New Roman" w:cs="Times New Roman"/>
          <w:lang w:val="ro-RO"/>
        </w:rPr>
        <w:t xml:space="preserve">Anexă la decizia nr. </w:t>
      </w:r>
      <w:r w:rsidR="00AF4697">
        <w:rPr>
          <w:rFonts w:ascii="Times New Roman" w:hAnsi="Times New Roman" w:cs="Times New Roman"/>
          <w:lang w:val="ro-RO"/>
        </w:rPr>
        <w:t xml:space="preserve">1/3  din </w:t>
      </w:r>
      <w:r w:rsidR="00AF4697" w:rsidRPr="00AA2530">
        <w:rPr>
          <w:rFonts w:ascii="Times New Roman" w:hAnsi="Times New Roman" w:cs="Times New Roman"/>
          <w:lang w:val="ro-RO"/>
        </w:rPr>
        <w:t>1</w:t>
      </w:r>
      <w:r w:rsidR="00AA2530" w:rsidRPr="00AA2530">
        <w:rPr>
          <w:rFonts w:ascii="Times New Roman" w:hAnsi="Times New Roman" w:cs="Times New Roman"/>
          <w:lang w:val="ro-RO"/>
        </w:rPr>
        <w:t>3</w:t>
      </w:r>
      <w:r w:rsidR="00AF4697">
        <w:rPr>
          <w:rFonts w:ascii="Times New Roman" w:hAnsi="Times New Roman" w:cs="Times New Roman"/>
          <w:lang w:val="ro-RO"/>
        </w:rPr>
        <w:t>.02.2026</w:t>
      </w:r>
    </w:p>
    <w:p w:rsidR="00472602" w:rsidRDefault="00472602" w:rsidP="001D4CC1">
      <w:pPr>
        <w:spacing w:after="0" w:line="240" w:lineRule="auto"/>
        <w:jc w:val="center"/>
        <w:rPr>
          <w:rFonts w:ascii="Times New Roman" w:hAnsi="Times New Roman" w:cs="Times New Roman"/>
          <w:b/>
          <w:sz w:val="24"/>
          <w:lang w:val="ro-RO"/>
        </w:rPr>
      </w:pPr>
    </w:p>
    <w:p w:rsidR="00BD2507" w:rsidRDefault="00BD2507" w:rsidP="00BD2507">
      <w:pPr>
        <w:spacing w:after="0" w:line="240" w:lineRule="auto"/>
        <w:rPr>
          <w:rFonts w:ascii="Times New Roman" w:hAnsi="Times New Roman" w:cs="Times New Roman"/>
          <w:b/>
          <w:sz w:val="24"/>
          <w:lang w:val="ro-RO"/>
        </w:rPr>
      </w:pPr>
    </w:p>
    <w:p w:rsidR="00472602" w:rsidRDefault="00472602" w:rsidP="001D4CC1">
      <w:pPr>
        <w:spacing w:after="0" w:line="240" w:lineRule="auto"/>
        <w:jc w:val="center"/>
        <w:rPr>
          <w:rFonts w:ascii="Times New Roman" w:hAnsi="Times New Roman" w:cs="Times New Roman"/>
          <w:b/>
          <w:sz w:val="24"/>
          <w:lang w:val="ro-RO"/>
        </w:rPr>
      </w:pPr>
    </w:p>
    <w:p w:rsidR="00165531" w:rsidRPr="00D632D5" w:rsidRDefault="001A4511" w:rsidP="001D4CC1">
      <w:pPr>
        <w:spacing w:after="0" w:line="240" w:lineRule="auto"/>
        <w:jc w:val="center"/>
        <w:rPr>
          <w:rFonts w:ascii="Arial" w:hAnsi="Arial" w:cs="Arial"/>
          <w:b/>
          <w:sz w:val="24"/>
          <w:lang w:val="ro-RO"/>
        </w:rPr>
      </w:pPr>
      <w:r w:rsidRPr="00D632D5">
        <w:rPr>
          <w:rFonts w:ascii="Arial" w:hAnsi="Arial" w:cs="Arial"/>
          <w:b/>
          <w:sz w:val="24"/>
          <w:lang w:val="ro-RO"/>
        </w:rPr>
        <w:t>ACORD  DE  COOPERARE</w:t>
      </w:r>
    </w:p>
    <w:p w:rsidR="00D632D5" w:rsidRPr="00B82B31" w:rsidRDefault="00D632D5" w:rsidP="001D4CC1">
      <w:pPr>
        <w:spacing w:after="0" w:line="240" w:lineRule="auto"/>
        <w:jc w:val="center"/>
        <w:rPr>
          <w:rFonts w:ascii="Arial" w:hAnsi="Arial" w:cs="Arial"/>
          <w:b/>
          <w:sz w:val="24"/>
          <w:lang w:val="ro-RO"/>
        </w:rPr>
      </w:pPr>
    </w:p>
    <w:p w:rsidR="00A00A2C" w:rsidRPr="00D632D5" w:rsidRDefault="00A00A2C" w:rsidP="00A00A2C">
      <w:pPr>
        <w:spacing w:after="0" w:line="240" w:lineRule="auto"/>
        <w:jc w:val="center"/>
        <w:rPr>
          <w:rFonts w:ascii="Arial" w:hAnsi="Arial" w:cs="Arial"/>
          <w:b/>
          <w:i/>
          <w:sz w:val="24"/>
          <w:lang w:val="ro-RO"/>
        </w:rPr>
      </w:pPr>
      <w:r w:rsidRPr="00D632D5">
        <w:rPr>
          <w:rFonts w:ascii="Arial" w:hAnsi="Arial" w:cs="Arial"/>
          <w:b/>
          <w:i/>
          <w:sz w:val="24"/>
          <w:lang w:val="ro-RO"/>
        </w:rPr>
        <w:t>Î</w:t>
      </w:r>
      <w:r w:rsidR="001A4511" w:rsidRPr="00D632D5">
        <w:rPr>
          <w:rFonts w:ascii="Arial" w:hAnsi="Arial" w:cs="Arial"/>
          <w:b/>
          <w:i/>
          <w:sz w:val="24"/>
          <w:lang w:val="ro-RO"/>
        </w:rPr>
        <w:t>ntre</w:t>
      </w:r>
      <w:r w:rsidRPr="00D632D5">
        <w:rPr>
          <w:rFonts w:ascii="Arial" w:hAnsi="Arial" w:cs="Arial"/>
          <w:b/>
          <w:i/>
          <w:sz w:val="24"/>
          <w:lang w:val="ro-RO"/>
        </w:rPr>
        <w:t xml:space="preserve"> </w:t>
      </w:r>
      <w:r w:rsidR="001A4511" w:rsidRPr="00D632D5">
        <w:rPr>
          <w:rFonts w:ascii="Arial" w:hAnsi="Arial" w:cs="Arial"/>
          <w:b/>
          <w:i/>
          <w:sz w:val="24"/>
          <w:lang w:val="ro-RO"/>
        </w:rPr>
        <w:t>Comuna  Ariceștii Rahtivani, județul Prahova din România</w:t>
      </w:r>
    </w:p>
    <w:p w:rsidR="001A4511" w:rsidRPr="00D632D5" w:rsidRDefault="001A4511" w:rsidP="001D4CC1">
      <w:pPr>
        <w:spacing w:after="0" w:line="240" w:lineRule="auto"/>
        <w:jc w:val="center"/>
        <w:rPr>
          <w:rFonts w:ascii="Arial" w:hAnsi="Arial" w:cs="Arial"/>
          <w:b/>
          <w:i/>
          <w:sz w:val="24"/>
          <w:lang w:val="ro-RO"/>
        </w:rPr>
      </w:pPr>
      <w:r w:rsidRPr="00D632D5">
        <w:rPr>
          <w:rFonts w:ascii="Arial" w:hAnsi="Arial" w:cs="Arial"/>
          <w:b/>
          <w:i/>
          <w:sz w:val="24"/>
          <w:lang w:val="ro-RO"/>
        </w:rPr>
        <w:t xml:space="preserve"> și</w:t>
      </w:r>
    </w:p>
    <w:p w:rsidR="001A4511" w:rsidRPr="00D632D5" w:rsidRDefault="00A00A2C" w:rsidP="001D4CC1">
      <w:pPr>
        <w:spacing w:after="0" w:line="240" w:lineRule="auto"/>
        <w:jc w:val="center"/>
        <w:rPr>
          <w:rFonts w:ascii="Arial" w:hAnsi="Arial" w:cs="Arial"/>
          <w:b/>
          <w:i/>
          <w:sz w:val="24"/>
          <w:lang w:val="ro-RO"/>
        </w:rPr>
      </w:pPr>
      <w:r w:rsidRPr="00D632D5">
        <w:rPr>
          <w:rFonts w:ascii="Arial" w:hAnsi="Arial" w:cs="Arial"/>
          <w:b/>
          <w:i/>
          <w:sz w:val="24"/>
          <w:lang w:val="ro-RO"/>
        </w:rPr>
        <w:t>S</w:t>
      </w:r>
      <w:r w:rsidR="001A4511" w:rsidRPr="00D632D5">
        <w:rPr>
          <w:rFonts w:ascii="Arial" w:hAnsi="Arial" w:cs="Arial"/>
          <w:b/>
          <w:i/>
          <w:sz w:val="24"/>
          <w:lang w:val="ro-RO"/>
        </w:rPr>
        <w:t>atul Ciucur-Mingir, raionul Cimișlia din Republica  Moldova</w:t>
      </w:r>
    </w:p>
    <w:p w:rsidR="00D632D5" w:rsidRPr="00D632D5" w:rsidRDefault="00D632D5" w:rsidP="00B82B31">
      <w:pPr>
        <w:spacing w:after="0" w:line="240" w:lineRule="auto"/>
        <w:rPr>
          <w:rFonts w:ascii="Arial" w:hAnsi="Arial" w:cs="Arial"/>
          <w:b/>
          <w:sz w:val="24"/>
          <w:lang w:val="ro-RO"/>
        </w:rPr>
      </w:pPr>
    </w:p>
    <w:p w:rsidR="001A4511" w:rsidRPr="00D632D5" w:rsidRDefault="001A4511" w:rsidP="001D4CC1">
      <w:pPr>
        <w:spacing w:after="0" w:line="240" w:lineRule="auto"/>
        <w:rPr>
          <w:rFonts w:ascii="Arial" w:hAnsi="Arial" w:cs="Arial"/>
          <w:sz w:val="24"/>
          <w:lang w:val="ro-RO"/>
        </w:rPr>
      </w:pPr>
    </w:p>
    <w:p w:rsidR="001A4511" w:rsidRPr="00D632D5" w:rsidRDefault="00A00A2C" w:rsidP="001D4CC1">
      <w:pPr>
        <w:tabs>
          <w:tab w:val="left" w:pos="1227"/>
        </w:tabs>
        <w:spacing w:after="0" w:line="240" w:lineRule="auto"/>
        <w:jc w:val="both"/>
        <w:rPr>
          <w:rFonts w:ascii="Arial" w:hAnsi="Arial" w:cs="Arial"/>
          <w:sz w:val="24"/>
          <w:lang w:val="ro-RO"/>
        </w:rPr>
      </w:pPr>
      <w:r w:rsidRPr="00D632D5">
        <w:rPr>
          <w:rFonts w:ascii="Arial" w:hAnsi="Arial" w:cs="Arial"/>
          <w:sz w:val="24"/>
          <w:lang w:val="ro-RO"/>
        </w:rPr>
        <w:t xml:space="preserve">             A</w:t>
      </w:r>
      <w:r w:rsidR="001A4511" w:rsidRPr="00D632D5">
        <w:rPr>
          <w:rFonts w:ascii="Arial" w:hAnsi="Arial" w:cs="Arial"/>
          <w:sz w:val="24"/>
          <w:lang w:val="ro-RO"/>
        </w:rPr>
        <w:t xml:space="preserve">vând în vedere caracterul special al relațiilor dintre România și Republica Moldova, conferit de </w:t>
      </w:r>
      <w:r w:rsidRPr="00D632D5">
        <w:rPr>
          <w:rFonts w:ascii="Arial" w:hAnsi="Arial" w:cs="Arial"/>
          <w:sz w:val="24"/>
          <w:lang w:val="ro-RO"/>
        </w:rPr>
        <w:t>comunitatea de limbă, cultură și tradiții și angajamentul României privind spijinirea parcursului european al Republicii Moldova, În conformitate cu Parteneriatul strategic pentru integrarea europeană a Republicii Moldova,</w:t>
      </w:r>
    </w:p>
    <w:p w:rsidR="00A00A2C" w:rsidRPr="00D632D5" w:rsidRDefault="00A00A2C" w:rsidP="001D4CC1">
      <w:pPr>
        <w:tabs>
          <w:tab w:val="left" w:pos="1227"/>
        </w:tabs>
        <w:spacing w:after="0" w:line="240" w:lineRule="auto"/>
        <w:jc w:val="both"/>
        <w:rPr>
          <w:rFonts w:ascii="Arial" w:hAnsi="Arial" w:cs="Arial"/>
          <w:sz w:val="24"/>
          <w:lang w:val="ro-RO"/>
        </w:rPr>
      </w:pPr>
      <w:r w:rsidRPr="00D632D5">
        <w:rPr>
          <w:rFonts w:ascii="Arial" w:hAnsi="Arial" w:cs="Arial"/>
          <w:sz w:val="24"/>
          <w:lang w:val="ro-RO"/>
        </w:rPr>
        <w:t xml:space="preserve">             Profund atașate de respectarea principiilor democratice și a valorilor europene, inclusiv prin perspectiva asigurării drepturilor și libertăților fundamentale ale omului,</w:t>
      </w:r>
    </w:p>
    <w:p w:rsidR="00A00A2C" w:rsidRPr="00D632D5" w:rsidRDefault="00A00A2C" w:rsidP="001D4CC1">
      <w:pPr>
        <w:tabs>
          <w:tab w:val="left" w:pos="1227"/>
        </w:tabs>
        <w:spacing w:after="0" w:line="240" w:lineRule="auto"/>
        <w:jc w:val="both"/>
        <w:rPr>
          <w:rFonts w:ascii="Arial" w:hAnsi="Arial" w:cs="Arial"/>
          <w:sz w:val="24"/>
          <w:lang w:val="ro-RO"/>
        </w:rPr>
      </w:pPr>
      <w:r w:rsidRPr="00D632D5">
        <w:rPr>
          <w:rFonts w:ascii="Arial" w:hAnsi="Arial" w:cs="Arial"/>
          <w:sz w:val="24"/>
          <w:lang w:val="ro-RO"/>
        </w:rPr>
        <w:t xml:space="preserve">             Recunoscând contribuția proiectelor de cooperare bilaterală derulate de România și Republica Moldova</w:t>
      </w:r>
      <w:r w:rsidR="00910C46">
        <w:rPr>
          <w:rFonts w:ascii="Arial" w:hAnsi="Arial" w:cs="Arial"/>
          <w:sz w:val="24"/>
          <w:lang w:val="ro-RO"/>
        </w:rPr>
        <w:t xml:space="preserve"> </w:t>
      </w:r>
      <w:r w:rsidRPr="00D632D5">
        <w:rPr>
          <w:rFonts w:ascii="Arial" w:hAnsi="Arial" w:cs="Arial"/>
          <w:sz w:val="24"/>
          <w:lang w:val="ro-RO"/>
        </w:rPr>
        <w:t>la eforturile de îmbunătățire a condițiilor de viață ale tuturor cetățenilor Republicii Moldova, indiferent de zona geografică unde locuiesc, limba vorbită, confesiunea și orientarea politică,</w:t>
      </w:r>
    </w:p>
    <w:p w:rsidR="00F71CBD" w:rsidRPr="00D632D5" w:rsidRDefault="00A00A2C" w:rsidP="001D4CC1">
      <w:pPr>
        <w:tabs>
          <w:tab w:val="left" w:pos="1227"/>
        </w:tabs>
        <w:spacing w:after="0" w:line="240" w:lineRule="auto"/>
        <w:jc w:val="both"/>
        <w:rPr>
          <w:rFonts w:ascii="Arial" w:hAnsi="Arial" w:cs="Arial"/>
          <w:sz w:val="24"/>
          <w:lang w:val="ro-RO"/>
        </w:rPr>
      </w:pPr>
      <w:r w:rsidRPr="00D632D5">
        <w:rPr>
          <w:rFonts w:ascii="Arial" w:hAnsi="Arial" w:cs="Arial"/>
          <w:sz w:val="24"/>
          <w:lang w:val="ro-RO"/>
        </w:rPr>
        <w:t xml:space="preserve">               </w:t>
      </w:r>
      <w:r w:rsidR="001A4511" w:rsidRPr="00D632D5">
        <w:rPr>
          <w:rFonts w:ascii="Arial" w:hAnsi="Arial" w:cs="Arial"/>
          <w:sz w:val="24"/>
          <w:lang w:val="ro-RO"/>
        </w:rPr>
        <w:t>Comuna Ariceștii Rahtivani, județul Prahova</w:t>
      </w:r>
      <w:r w:rsidR="00F770C9" w:rsidRPr="00D632D5">
        <w:rPr>
          <w:rFonts w:ascii="Arial" w:hAnsi="Arial" w:cs="Arial"/>
          <w:sz w:val="24"/>
          <w:lang w:val="ro-RO"/>
        </w:rPr>
        <w:t xml:space="preserve"> din România și S</w:t>
      </w:r>
      <w:r w:rsidR="00F71CBD" w:rsidRPr="00D632D5">
        <w:rPr>
          <w:rFonts w:ascii="Arial" w:hAnsi="Arial" w:cs="Arial"/>
          <w:sz w:val="24"/>
          <w:lang w:val="ro-RO"/>
        </w:rPr>
        <w:t xml:space="preserve">atul Ciucur-Mingir, raionul Cimișlia din Republica Moldova, </w:t>
      </w:r>
      <w:r w:rsidR="00F770C9" w:rsidRPr="00D632D5">
        <w:rPr>
          <w:rFonts w:ascii="Arial" w:hAnsi="Arial" w:cs="Arial"/>
          <w:sz w:val="24"/>
          <w:lang w:val="ro-RO"/>
        </w:rPr>
        <w:t xml:space="preserve">reprezentate de autoritățile locale, </w:t>
      </w:r>
      <w:r w:rsidR="00F71CBD" w:rsidRPr="00D632D5">
        <w:rPr>
          <w:rFonts w:ascii="Arial" w:hAnsi="Arial" w:cs="Arial"/>
          <w:sz w:val="24"/>
          <w:lang w:val="ro-RO"/>
        </w:rPr>
        <w:t>denumite în continuare „Părți”,</w:t>
      </w:r>
      <w:r w:rsidR="00F770C9" w:rsidRPr="00D632D5">
        <w:rPr>
          <w:rFonts w:ascii="Arial" w:hAnsi="Arial" w:cs="Arial"/>
          <w:sz w:val="24"/>
          <w:lang w:val="ro-RO"/>
        </w:rPr>
        <w:t xml:space="preserve"> a</w:t>
      </w:r>
      <w:r w:rsidR="00F71CBD" w:rsidRPr="00D632D5">
        <w:rPr>
          <w:rFonts w:ascii="Arial" w:hAnsi="Arial" w:cs="Arial"/>
          <w:sz w:val="24"/>
          <w:lang w:val="ro-RO"/>
        </w:rPr>
        <w:t xml:space="preserve">u convenit </w:t>
      </w:r>
      <w:r w:rsidR="00F770C9" w:rsidRPr="00D632D5">
        <w:rPr>
          <w:rFonts w:ascii="Arial" w:hAnsi="Arial" w:cs="Arial"/>
          <w:sz w:val="24"/>
          <w:lang w:val="ro-RO"/>
        </w:rPr>
        <w:t>următoarele</w:t>
      </w:r>
      <w:r w:rsidR="00F71CBD" w:rsidRPr="00D632D5">
        <w:rPr>
          <w:rFonts w:ascii="Arial" w:hAnsi="Arial" w:cs="Arial"/>
          <w:sz w:val="24"/>
          <w:lang w:val="ro-RO"/>
        </w:rPr>
        <w:t>:</w:t>
      </w:r>
    </w:p>
    <w:p w:rsidR="00BD2507" w:rsidRPr="00D632D5" w:rsidRDefault="00BD2507" w:rsidP="001D4CC1">
      <w:pPr>
        <w:tabs>
          <w:tab w:val="left" w:pos="1227"/>
        </w:tabs>
        <w:spacing w:after="0" w:line="240" w:lineRule="auto"/>
        <w:jc w:val="both"/>
        <w:rPr>
          <w:rFonts w:ascii="Arial" w:hAnsi="Arial" w:cs="Arial"/>
          <w:sz w:val="24"/>
          <w:lang w:val="ro-RO"/>
        </w:rPr>
      </w:pPr>
    </w:p>
    <w:p w:rsidR="000513A3" w:rsidRPr="00D632D5" w:rsidRDefault="00FC1469" w:rsidP="001D4CC1">
      <w:pPr>
        <w:tabs>
          <w:tab w:val="left" w:pos="1227"/>
        </w:tabs>
        <w:spacing w:after="0" w:line="240" w:lineRule="auto"/>
        <w:jc w:val="both"/>
        <w:rPr>
          <w:rFonts w:ascii="Arial" w:hAnsi="Arial" w:cs="Arial"/>
          <w:b/>
          <w:sz w:val="24"/>
          <w:lang w:val="ro-RO"/>
        </w:rPr>
      </w:pPr>
      <w:r>
        <w:rPr>
          <w:rFonts w:ascii="Arial" w:hAnsi="Arial" w:cs="Arial"/>
          <w:b/>
          <w:sz w:val="24"/>
          <w:lang w:val="ro-RO"/>
        </w:rPr>
        <w:t xml:space="preserve">      </w:t>
      </w:r>
      <w:r w:rsidR="00F71CBD" w:rsidRPr="00D632D5">
        <w:rPr>
          <w:rFonts w:ascii="Arial" w:hAnsi="Arial" w:cs="Arial"/>
          <w:b/>
          <w:sz w:val="24"/>
          <w:lang w:val="ro-RO"/>
        </w:rPr>
        <w:t>Art</w:t>
      </w:r>
      <w:r w:rsidR="00F770C9" w:rsidRPr="00D632D5">
        <w:rPr>
          <w:rFonts w:ascii="Arial" w:hAnsi="Arial" w:cs="Arial"/>
          <w:b/>
          <w:sz w:val="24"/>
          <w:lang w:val="ro-RO"/>
        </w:rPr>
        <w:t>icolul</w:t>
      </w:r>
      <w:r w:rsidR="00F71CBD" w:rsidRPr="00D632D5">
        <w:rPr>
          <w:rFonts w:ascii="Arial" w:hAnsi="Arial" w:cs="Arial"/>
          <w:b/>
          <w:sz w:val="24"/>
          <w:lang w:val="ro-RO"/>
        </w:rPr>
        <w:t xml:space="preserve"> 1: </w:t>
      </w:r>
      <w:r w:rsidR="00F770C9" w:rsidRPr="00D632D5">
        <w:rPr>
          <w:rFonts w:ascii="Arial" w:hAnsi="Arial" w:cs="Arial"/>
          <w:b/>
          <w:sz w:val="24"/>
          <w:lang w:val="ro-RO"/>
        </w:rPr>
        <w:t>Domenii de cooperare</w:t>
      </w:r>
    </w:p>
    <w:p w:rsidR="00BD2507" w:rsidRPr="00D632D5" w:rsidRDefault="00BD2507" w:rsidP="00BD2507">
      <w:pPr>
        <w:pStyle w:val="a3"/>
        <w:tabs>
          <w:tab w:val="left" w:pos="1227"/>
        </w:tabs>
        <w:spacing w:after="0" w:line="240" w:lineRule="auto"/>
        <w:ind w:left="0"/>
        <w:jc w:val="both"/>
        <w:rPr>
          <w:rFonts w:ascii="Arial" w:hAnsi="Arial" w:cs="Arial"/>
          <w:sz w:val="24"/>
          <w:lang w:val="ro-RO"/>
        </w:rPr>
      </w:pPr>
    </w:p>
    <w:p w:rsidR="00F770C9" w:rsidRPr="00D632D5" w:rsidRDefault="00F770C9" w:rsidP="00BD2507">
      <w:pPr>
        <w:pStyle w:val="a3"/>
        <w:tabs>
          <w:tab w:val="left" w:pos="1227"/>
        </w:tabs>
        <w:spacing w:after="0" w:line="240" w:lineRule="auto"/>
        <w:ind w:left="0"/>
        <w:jc w:val="both"/>
        <w:rPr>
          <w:rFonts w:ascii="Arial" w:hAnsi="Arial" w:cs="Arial"/>
          <w:sz w:val="24"/>
          <w:lang w:val="ro-RO"/>
        </w:rPr>
      </w:pPr>
      <w:r w:rsidRPr="00D632D5">
        <w:rPr>
          <w:rFonts w:ascii="Arial" w:hAnsi="Arial" w:cs="Arial"/>
          <w:sz w:val="24"/>
          <w:lang w:val="ro-RO"/>
        </w:rPr>
        <w:t>Părțile convin că acțiunile de cooperare se vor referi în special la următoarele domenii: dezvoltare locală, dezvoltare economică, cultură, sport, domeniul social, protecția mediului înconjurător, transport, turism și protecția medico-socială.</w:t>
      </w:r>
    </w:p>
    <w:p w:rsidR="00F770C9" w:rsidRPr="00D632D5" w:rsidRDefault="00F770C9" w:rsidP="00BD2507">
      <w:pPr>
        <w:pStyle w:val="a3"/>
        <w:tabs>
          <w:tab w:val="left" w:pos="1227"/>
        </w:tabs>
        <w:spacing w:after="0" w:line="240" w:lineRule="auto"/>
        <w:ind w:left="0"/>
        <w:jc w:val="both"/>
        <w:rPr>
          <w:rFonts w:ascii="Arial" w:hAnsi="Arial" w:cs="Arial"/>
          <w:sz w:val="24"/>
          <w:lang w:val="ro-RO"/>
        </w:rPr>
      </w:pPr>
    </w:p>
    <w:p w:rsidR="00110A4E" w:rsidRDefault="00FC1469" w:rsidP="001D4CC1">
      <w:pPr>
        <w:tabs>
          <w:tab w:val="left" w:pos="1227"/>
        </w:tabs>
        <w:spacing w:after="0" w:line="240" w:lineRule="auto"/>
        <w:jc w:val="both"/>
        <w:rPr>
          <w:rFonts w:ascii="Arial" w:hAnsi="Arial" w:cs="Arial"/>
          <w:b/>
          <w:sz w:val="24"/>
          <w:lang w:val="ro-RO"/>
        </w:rPr>
      </w:pPr>
      <w:r>
        <w:rPr>
          <w:rFonts w:ascii="Arial" w:hAnsi="Arial" w:cs="Arial"/>
          <w:b/>
          <w:sz w:val="24"/>
          <w:lang w:val="ro-RO"/>
        </w:rPr>
        <w:t xml:space="preserve">      </w:t>
      </w:r>
      <w:r w:rsidR="00F770C9" w:rsidRPr="00D632D5">
        <w:rPr>
          <w:rFonts w:ascii="Arial" w:hAnsi="Arial" w:cs="Arial"/>
          <w:b/>
          <w:sz w:val="24"/>
          <w:lang w:val="ro-RO"/>
        </w:rPr>
        <w:t>Articolul 2: Modalități</w:t>
      </w:r>
      <w:r w:rsidR="00B82B31">
        <w:rPr>
          <w:rFonts w:ascii="Arial" w:hAnsi="Arial" w:cs="Arial"/>
          <w:b/>
          <w:sz w:val="24"/>
          <w:lang w:val="ro-RO"/>
        </w:rPr>
        <w:t xml:space="preserve"> de cooperare</w:t>
      </w:r>
    </w:p>
    <w:p w:rsidR="00B82B31" w:rsidRPr="00D632D5" w:rsidRDefault="00B82B31" w:rsidP="001D4CC1">
      <w:pPr>
        <w:tabs>
          <w:tab w:val="left" w:pos="1227"/>
        </w:tabs>
        <w:spacing w:after="0" w:line="240" w:lineRule="auto"/>
        <w:jc w:val="both"/>
        <w:rPr>
          <w:rFonts w:ascii="Arial" w:hAnsi="Arial" w:cs="Arial"/>
          <w:b/>
          <w:sz w:val="24"/>
          <w:lang w:val="ro-RO"/>
        </w:rPr>
      </w:pPr>
    </w:p>
    <w:p w:rsidR="00C05F61" w:rsidRPr="00D632D5" w:rsidRDefault="00C05F61" w:rsidP="00C05F61">
      <w:pPr>
        <w:pStyle w:val="a3"/>
        <w:numPr>
          <w:ilvl w:val="0"/>
          <w:numId w:val="4"/>
        </w:numPr>
        <w:tabs>
          <w:tab w:val="left" w:pos="1227"/>
        </w:tabs>
        <w:spacing w:after="0" w:line="240" w:lineRule="auto"/>
        <w:jc w:val="both"/>
        <w:rPr>
          <w:rFonts w:ascii="Arial" w:hAnsi="Arial" w:cs="Arial"/>
          <w:i/>
          <w:sz w:val="24"/>
          <w:lang w:val="ro-RO"/>
        </w:rPr>
      </w:pPr>
      <w:r w:rsidRPr="00D632D5">
        <w:rPr>
          <w:rFonts w:ascii="Arial" w:hAnsi="Arial" w:cs="Arial"/>
          <w:sz w:val="24"/>
          <w:lang w:val="ro-RO"/>
        </w:rPr>
        <w:t>Cooperarea între părți va putea fi realizată după cum urmează:</w:t>
      </w:r>
    </w:p>
    <w:p w:rsidR="00110A4E" w:rsidRPr="00D632D5" w:rsidRDefault="00110A4E" w:rsidP="00C05F61">
      <w:pPr>
        <w:pStyle w:val="a3"/>
        <w:numPr>
          <w:ilvl w:val="0"/>
          <w:numId w:val="3"/>
        </w:numPr>
        <w:tabs>
          <w:tab w:val="left" w:pos="1227"/>
        </w:tabs>
        <w:spacing w:after="0" w:line="240" w:lineRule="auto"/>
        <w:jc w:val="both"/>
        <w:rPr>
          <w:rFonts w:ascii="Arial" w:hAnsi="Arial" w:cs="Arial"/>
          <w:i/>
          <w:sz w:val="24"/>
          <w:lang w:val="ro-RO"/>
        </w:rPr>
      </w:pPr>
      <w:r w:rsidRPr="00D632D5">
        <w:rPr>
          <w:rFonts w:ascii="Arial" w:hAnsi="Arial" w:cs="Arial"/>
          <w:sz w:val="24"/>
          <w:lang w:val="ro-RO"/>
        </w:rPr>
        <w:t xml:space="preserve"> schimb</w:t>
      </w:r>
      <w:r w:rsidR="00C05F61" w:rsidRPr="00D632D5">
        <w:rPr>
          <w:rFonts w:ascii="Arial" w:hAnsi="Arial" w:cs="Arial"/>
          <w:sz w:val="24"/>
          <w:lang w:val="ro-RO"/>
        </w:rPr>
        <w:t>uri de experiență între autoritățile locale și structurile de specialitate subordonate acestor</w:t>
      </w:r>
      <w:r w:rsidR="007E07A2">
        <w:rPr>
          <w:rFonts w:ascii="Arial" w:hAnsi="Arial" w:cs="Arial"/>
          <w:sz w:val="24"/>
          <w:lang w:val="ro-RO"/>
        </w:rPr>
        <w:t>a</w:t>
      </w:r>
      <w:r w:rsidR="00C05F61" w:rsidRPr="00D632D5">
        <w:rPr>
          <w:rFonts w:ascii="Arial" w:hAnsi="Arial" w:cs="Arial"/>
          <w:sz w:val="24"/>
          <w:lang w:val="ro-RO"/>
        </w:rPr>
        <w:t>, incusiv asociațiile patronale ale oamenilor de afaceri – organizarea periodică de expoziții, târguri cu produse industriale, agroalimentare, bunuri de larg consum ale agenților economici, întreceri sportive, programe culturale, la care vor fi invitați să participe locuitori din cele două comune;</w:t>
      </w:r>
    </w:p>
    <w:p w:rsidR="00C05F61" w:rsidRPr="00D632D5" w:rsidRDefault="00C05F61" w:rsidP="00C05F61">
      <w:pPr>
        <w:pStyle w:val="a3"/>
        <w:numPr>
          <w:ilvl w:val="0"/>
          <w:numId w:val="3"/>
        </w:numPr>
        <w:tabs>
          <w:tab w:val="left" w:pos="1227"/>
        </w:tabs>
        <w:spacing w:after="0" w:line="240" w:lineRule="auto"/>
        <w:jc w:val="both"/>
        <w:rPr>
          <w:rFonts w:ascii="Arial" w:hAnsi="Arial" w:cs="Arial"/>
          <w:i/>
          <w:sz w:val="24"/>
          <w:lang w:val="ro-RO"/>
        </w:rPr>
      </w:pPr>
      <w:r w:rsidRPr="00D632D5">
        <w:rPr>
          <w:rFonts w:ascii="Arial" w:hAnsi="Arial" w:cs="Arial"/>
          <w:sz w:val="24"/>
          <w:lang w:val="ro-RO"/>
        </w:rPr>
        <w:t>derularea unor proiecte de dezvoltare locală, dezvoltare economică, socială, culturală, sport, transport, turism, protecția mediului înconjurător și protecția medico-socială</w:t>
      </w:r>
      <w:r w:rsidR="007E07A2">
        <w:rPr>
          <w:rFonts w:ascii="Arial" w:hAnsi="Arial" w:cs="Arial"/>
          <w:sz w:val="24"/>
          <w:lang w:val="ro-RO"/>
        </w:rPr>
        <w:t>,</w:t>
      </w:r>
      <w:r w:rsidRPr="00D632D5">
        <w:rPr>
          <w:rFonts w:ascii="Arial" w:hAnsi="Arial" w:cs="Arial"/>
          <w:sz w:val="24"/>
          <w:lang w:val="ro-RO"/>
        </w:rPr>
        <w:t xml:space="preserve"> care să fie în beneficiul comunităților locale pe care le reprezintă</w:t>
      </w:r>
      <w:r w:rsidR="00D632D5" w:rsidRPr="00D632D5">
        <w:rPr>
          <w:rFonts w:ascii="Arial" w:hAnsi="Arial" w:cs="Arial"/>
          <w:sz w:val="24"/>
          <w:lang w:val="ro-RO"/>
        </w:rPr>
        <w:t>;</w:t>
      </w:r>
    </w:p>
    <w:p w:rsidR="00D632D5" w:rsidRPr="00D632D5" w:rsidRDefault="007E07A2" w:rsidP="00C05F61">
      <w:pPr>
        <w:pStyle w:val="a3"/>
        <w:numPr>
          <w:ilvl w:val="0"/>
          <w:numId w:val="3"/>
        </w:numPr>
        <w:tabs>
          <w:tab w:val="left" w:pos="1227"/>
        </w:tabs>
        <w:spacing w:after="0" w:line="240" w:lineRule="auto"/>
        <w:jc w:val="both"/>
        <w:rPr>
          <w:rFonts w:ascii="Arial" w:hAnsi="Arial" w:cs="Arial"/>
          <w:i/>
          <w:sz w:val="24"/>
          <w:lang w:val="ro-RO"/>
        </w:rPr>
      </w:pPr>
      <w:r>
        <w:rPr>
          <w:rFonts w:ascii="Arial" w:hAnsi="Arial" w:cs="Arial"/>
          <w:sz w:val="24"/>
          <w:lang w:val="ro-RO"/>
        </w:rPr>
        <w:t>efectuar</w:t>
      </w:r>
      <w:r w:rsidR="00D632D5" w:rsidRPr="00D632D5">
        <w:rPr>
          <w:rFonts w:ascii="Arial" w:hAnsi="Arial" w:cs="Arial"/>
          <w:sz w:val="24"/>
          <w:lang w:val="ro-RO"/>
        </w:rPr>
        <w:t>e pe stagii de pregătire profesională în diferite domenii de interes reciproc;</w:t>
      </w:r>
    </w:p>
    <w:p w:rsidR="00D632D5" w:rsidRPr="00D632D5" w:rsidRDefault="00D632D5" w:rsidP="00C05F61">
      <w:pPr>
        <w:pStyle w:val="a3"/>
        <w:numPr>
          <w:ilvl w:val="0"/>
          <w:numId w:val="3"/>
        </w:numPr>
        <w:tabs>
          <w:tab w:val="left" w:pos="1227"/>
        </w:tabs>
        <w:spacing w:after="0" w:line="240" w:lineRule="auto"/>
        <w:jc w:val="both"/>
        <w:rPr>
          <w:rFonts w:ascii="Arial" w:hAnsi="Arial" w:cs="Arial"/>
          <w:i/>
          <w:sz w:val="24"/>
          <w:lang w:val="ro-RO"/>
        </w:rPr>
      </w:pPr>
      <w:r w:rsidRPr="00D632D5">
        <w:rPr>
          <w:rFonts w:ascii="Arial" w:hAnsi="Arial" w:cs="Arial"/>
          <w:sz w:val="24"/>
          <w:lang w:val="ro-RO"/>
        </w:rPr>
        <w:t>expoziții de artă și alte obiecte muzeale (pictură, sculptură și alte asemenea) lansări de carte.</w:t>
      </w:r>
    </w:p>
    <w:p w:rsidR="00D632D5" w:rsidRPr="00D632D5" w:rsidRDefault="00D632D5" w:rsidP="00D632D5">
      <w:pPr>
        <w:pStyle w:val="a3"/>
        <w:numPr>
          <w:ilvl w:val="0"/>
          <w:numId w:val="4"/>
        </w:numPr>
        <w:tabs>
          <w:tab w:val="left" w:pos="1227"/>
        </w:tabs>
        <w:spacing w:after="0" w:line="240" w:lineRule="auto"/>
        <w:jc w:val="both"/>
        <w:rPr>
          <w:rFonts w:ascii="Arial" w:hAnsi="Arial" w:cs="Arial"/>
          <w:sz w:val="24"/>
          <w:lang w:val="ro-RO"/>
        </w:rPr>
      </w:pPr>
      <w:r w:rsidRPr="00D632D5">
        <w:rPr>
          <w:rFonts w:ascii="Arial" w:hAnsi="Arial" w:cs="Arial"/>
          <w:sz w:val="24"/>
          <w:lang w:val="ro-RO"/>
        </w:rPr>
        <w:t>Părțile vor stabili, în fiecare an, programul de lucru, care va defini acțiunile comune, care vor fi efectuate și își vor evalua realizările.</w:t>
      </w:r>
    </w:p>
    <w:p w:rsidR="00D632D5" w:rsidRDefault="00B82B31" w:rsidP="00D632D5">
      <w:pPr>
        <w:pStyle w:val="a3"/>
        <w:numPr>
          <w:ilvl w:val="0"/>
          <w:numId w:val="4"/>
        </w:numPr>
        <w:tabs>
          <w:tab w:val="left" w:pos="1227"/>
        </w:tabs>
        <w:spacing w:after="0" w:line="240" w:lineRule="auto"/>
        <w:jc w:val="both"/>
        <w:rPr>
          <w:rFonts w:ascii="Arial" w:hAnsi="Arial" w:cs="Arial"/>
          <w:sz w:val="24"/>
          <w:lang w:val="ro-RO"/>
        </w:rPr>
      </w:pPr>
      <w:r>
        <w:rPr>
          <w:rFonts w:ascii="Arial" w:hAnsi="Arial" w:cs="Arial"/>
          <w:sz w:val="24"/>
          <w:lang w:val="ro-RO"/>
        </w:rPr>
        <w:lastRenderedPageBreak/>
        <w:t>Părțile pot invita și alte autorități ale administrației publice locale din România și din Republica Moldova să coopereze la realizarea unui proiect sau să participe la acțiuni comune.</w:t>
      </w:r>
    </w:p>
    <w:p w:rsidR="00B82B31" w:rsidRDefault="00B82B31" w:rsidP="00B82B31">
      <w:pPr>
        <w:pStyle w:val="a3"/>
        <w:tabs>
          <w:tab w:val="left" w:pos="1227"/>
        </w:tabs>
        <w:spacing w:after="0" w:line="240" w:lineRule="auto"/>
        <w:ind w:left="360"/>
        <w:jc w:val="both"/>
        <w:rPr>
          <w:rFonts w:ascii="Arial" w:hAnsi="Arial" w:cs="Arial"/>
          <w:sz w:val="24"/>
          <w:lang w:val="ro-RO"/>
        </w:rPr>
      </w:pPr>
    </w:p>
    <w:p w:rsidR="00B82B31" w:rsidRPr="007E07A2" w:rsidRDefault="005D3685" w:rsidP="00B82B31">
      <w:pPr>
        <w:pStyle w:val="a3"/>
        <w:tabs>
          <w:tab w:val="left" w:pos="1227"/>
        </w:tabs>
        <w:spacing w:after="0" w:line="240" w:lineRule="auto"/>
        <w:ind w:left="360"/>
        <w:jc w:val="both"/>
        <w:rPr>
          <w:rFonts w:ascii="Arial" w:hAnsi="Arial" w:cs="Arial"/>
          <w:b/>
          <w:sz w:val="24"/>
          <w:lang w:val="ro-RO"/>
        </w:rPr>
      </w:pPr>
      <w:r w:rsidRPr="007E07A2">
        <w:rPr>
          <w:rFonts w:ascii="Arial" w:hAnsi="Arial" w:cs="Arial"/>
          <w:b/>
          <w:sz w:val="24"/>
          <w:lang w:val="ro-RO"/>
        </w:rPr>
        <w:t>Articolul 3: Cadr</w:t>
      </w:r>
      <w:r w:rsidR="00B82B31" w:rsidRPr="007E07A2">
        <w:rPr>
          <w:rFonts w:ascii="Arial" w:hAnsi="Arial" w:cs="Arial"/>
          <w:b/>
          <w:sz w:val="24"/>
          <w:lang w:val="ro-RO"/>
        </w:rPr>
        <w:t>ul legal de cooperare</w:t>
      </w:r>
    </w:p>
    <w:p w:rsidR="00762795" w:rsidRPr="005D3685" w:rsidRDefault="00601934" w:rsidP="005D3685">
      <w:pPr>
        <w:tabs>
          <w:tab w:val="left" w:pos="1227"/>
        </w:tabs>
        <w:spacing w:after="0" w:line="240" w:lineRule="auto"/>
        <w:ind w:left="360"/>
        <w:jc w:val="both"/>
        <w:rPr>
          <w:rFonts w:ascii="Times New Roman" w:hAnsi="Times New Roman" w:cs="Times New Roman"/>
          <w:i/>
          <w:sz w:val="24"/>
          <w:lang w:val="ro-RO"/>
        </w:rPr>
      </w:pPr>
      <w:r w:rsidRPr="005D3685">
        <w:rPr>
          <w:rFonts w:ascii="Times New Roman" w:hAnsi="Times New Roman" w:cs="Times New Roman"/>
          <w:i/>
          <w:sz w:val="24"/>
          <w:lang w:val="ro-RO"/>
        </w:rPr>
        <w:t xml:space="preserve"> </w:t>
      </w:r>
    </w:p>
    <w:p w:rsidR="005D3685" w:rsidRPr="00910C46" w:rsidRDefault="005D3685" w:rsidP="00910C46">
      <w:pPr>
        <w:pStyle w:val="a3"/>
        <w:tabs>
          <w:tab w:val="left" w:pos="1227"/>
        </w:tabs>
        <w:spacing w:after="0" w:line="240" w:lineRule="auto"/>
        <w:ind w:left="0"/>
        <w:rPr>
          <w:rFonts w:ascii="Arial" w:hAnsi="Arial" w:cs="Arial"/>
          <w:sz w:val="24"/>
          <w:lang w:val="ro-RO"/>
        </w:rPr>
      </w:pPr>
      <w:r w:rsidRPr="00910C46">
        <w:rPr>
          <w:rFonts w:ascii="Arial" w:hAnsi="Arial" w:cs="Arial"/>
          <w:sz w:val="24"/>
          <w:lang w:val="ro-RO"/>
        </w:rPr>
        <w:t>Părțile vor desfășura activități de cooperare potrivit competențelor de care dispun și în conformitate cu legislațiile în vigoare</w:t>
      </w:r>
      <w:r w:rsidR="0044178C" w:rsidRPr="00910C46">
        <w:rPr>
          <w:rFonts w:ascii="Arial" w:hAnsi="Arial" w:cs="Arial"/>
          <w:sz w:val="24"/>
          <w:lang w:val="ro-RO"/>
        </w:rPr>
        <w:t xml:space="preserve"> </w:t>
      </w:r>
      <w:r w:rsidRPr="00910C46">
        <w:rPr>
          <w:rFonts w:ascii="Arial" w:hAnsi="Arial" w:cs="Arial"/>
          <w:sz w:val="24"/>
          <w:lang w:val="ro-RO"/>
        </w:rPr>
        <w:t>în România și Republica Moldova</w:t>
      </w:r>
      <w:r w:rsidR="0044178C" w:rsidRPr="00910C46">
        <w:rPr>
          <w:rFonts w:ascii="Arial" w:hAnsi="Arial" w:cs="Arial"/>
          <w:sz w:val="24"/>
          <w:lang w:val="ro-RO"/>
        </w:rPr>
        <w:t>.</w:t>
      </w:r>
    </w:p>
    <w:p w:rsidR="0044178C" w:rsidRPr="00910C46" w:rsidRDefault="0044178C" w:rsidP="00910C46">
      <w:pPr>
        <w:pStyle w:val="a3"/>
        <w:tabs>
          <w:tab w:val="left" w:pos="1227"/>
        </w:tabs>
        <w:spacing w:after="0" w:line="240" w:lineRule="auto"/>
        <w:ind w:left="0"/>
        <w:rPr>
          <w:rFonts w:ascii="Arial" w:hAnsi="Arial" w:cs="Arial"/>
          <w:sz w:val="24"/>
          <w:lang w:val="ro-RO"/>
        </w:rPr>
      </w:pPr>
    </w:p>
    <w:p w:rsidR="0044178C" w:rsidRPr="00FC1469" w:rsidRDefault="0044178C" w:rsidP="00910C46">
      <w:pPr>
        <w:pStyle w:val="a3"/>
        <w:tabs>
          <w:tab w:val="left" w:pos="1227"/>
        </w:tabs>
        <w:spacing w:after="0" w:line="240" w:lineRule="auto"/>
        <w:ind w:left="0"/>
        <w:rPr>
          <w:rFonts w:ascii="Arial" w:hAnsi="Arial" w:cs="Arial"/>
          <w:b/>
          <w:sz w:val="24"/>
          <w:lang w:val="ro-RO"/>
        </w:rPr>
      </w:pPr>
      <w:r w:rsidRPr="00910C46">
        <w:rPr>
          <w:rFonts w:ascii="Arial" w:hAnsi="Arial" w:cs="Arial"/>
          <w:sz w:val="24"/>
          <w:lang w:val="ro-RO"/>
        </w:rPr>
        <w:t xml:space="preserve">  </w:t>
      </w:r>
      <w:r w:rsidR="00FC1469">
        <w:rPr>
          <w:rFonts w:ascii="Arial" w:hAnsi="Arial" w:cs="Arial"/>
          <w:sz w:val="24"/>
          <w:lang w:val="ro-RO"/>
        </w:rPr>
        <w:t xml:space="preserve">   </w:t>
      </w:r>
      <w:r w:rsidRPr="00910C46">
        <w:rPr>
          <w:rFonts w:ascii="Arial" w:hAnsi="Arial" w:cs="Arial"/>
          <w:sz w:val="24"/>
          <w:lang w:val="ro-RO"/>
        </w:rPr>
        <w:t xml:space="preserve"> </w:t>
      </w:r>
      <w:r w:rsidRPr="00FC1469">
        <w:rPr>
          <w:rFonts w:ascii="Arial" w:hAnsi="Arial" w:cs="Arial"/>
          <w:b/>
          <w:sz w:val="24"/>
          <w:lang w:val="ro-RO"/>
        </w:rPr>
        <w:t>Articolul 4: Finanțarea</w:t>
      </w:r>
    </w:p>
    <w:p w:rsidR="0044178C" w:rsidRPr="00910C46" w:rsidRDefault="0044178C" w:rsidP="00910C46">
      <w:pPr>
        <w:pStyle w:val="a3"/>
        <w:tabs>
          <w:tab w:val="left" w:pos="1227"/>
        </w:tabs>
        <w:spacing w:after="0" w:line="240" w:lineRule="auto"/>
        <w:ind w:left="0"/>
        <w:rPr>
          <w:rFonts w:ascii="Arial" w:hAnsi="Arial" w:cs="Arial"/>
          <w:sz w:val="24"/>
          <w:lang w:val="ro-RO"/>
        </w:rPr>
      </w:pPr>
    </w:p>
    <w:p w:rsidR="0044178C" w:rsidRPr="00910C46" w:rsidRDefault="0044178C" w:rsidP="00910C46">
      <w:pPr>
        <w:pStyle w:val="a3"/>
        <w:tabs>
          <w:tab w:val="left" w:pos="1227"/>
        </w:tabs>
        <w:spacing w:after="0" w:line="240" w:lineRule="auto"/>
        <w:ind w:left="0"/>
        <w:rPr>
          <w:rFonts w:ascii="Arial" w:hAnsi="Arial" w:cs="Arial"/>
          <w:sz w:val="24"/>
          <w:lang w:val="ro-RO"/>
        </w:rPr>
      </w:pPr>
      <w:r w:rsidRPr="00910C46">
        <w:rPr>
          <w:rFonts w:ascii="Arial" w:hAnsi="Arial" w:cs="Arial"/>
          <w:sz w:val="24"/>
          <w:lang w:val="ro-RO"/>
        </w:rPr>
        <w:t xml:space="preserve">Părțile vor suporta în mod independent </w:t>
      </w:r>
      <w:r w:rsidR="00FC1469">
        <w:rPr>
          <w:rFonts w:ascii="Arial" w:hAnsi="Arial" w:cs="Arial"/>
          <w:sz w:val="24"/>
          <w:lang w:val="ro-RO"/>
        </w:rPr>
        <w:t xml:space="preserve"> </w:t>
      </w:r>
      <w:r w:rsidRPr="00910C46">
        <w:rPr>
          <w:rFonts w:ascii="Arial" w:hAnsi="Arial" w:cs="Arial"/>
          <w:sz w:val="24"/>
          <w:lang w:val="ro-RO"/>
        </w:rPr>
        <w:t xml:space="preserve">toate cheltuielile apărute în cursul implementării prezentului Acord de Cooperare în limitele stipulate de legislațiile în vigoare în </w:t>
      </w:r>
      <w:r w:rsidR="00FF6784" w:rsidRPr="00910C46">
        <w:rPr>
          <w:rFonts w:ascii="Arial" w:hAnsi="Arial" w:cs="Arial"/>
          <w:sz w:val="24"/>
          <w:lang w:val="ro-RO"/>
        </w:rPr>
        <w:t>statele lor.</w:t>
      </w:r>
    </w:p>
    <w:p w:rsidR="00FF6784" w:rsidRPr="00910C46" w:rsidRDefault="00FF6784" w:rsidP="00910C46">
      <w:pPr>
        <w:pStyle w:val="a3"/>
        <w:tabs>
          <w:tab w:val="left" w:pos="1227"/>
        </w:tabs>
        <w:spacing w:after="0" w:line="240" w:lineRule="auto"/>
        <w:ind w:left="0"/>
        <w:rPr>
          <w:rFonts w:ascii="Arial" w:hAnsi="Arial" w:cs="Arial"/>
          <w:sz w:val="24"/>
          <w:lang w:val="ro-RO"/>
        </w:rPr>
      </w:pPr>
    </w:p>
    <w:p w:rsidR="00FF6784" w:rsidRPr="00FC1469" w:rsidRDefault="00FC1469" w:rsidP="00910C46">
      <w:pPr>
        <w:pStyle w:val="a3"/>
        <w:tabs>
          <w:tab w:val="left" w:pos="1227"/>
        </w:tabs>
        <w:spacing w:after="0" w:line="240" w:lineRule="auto"/>
        <w:ind w:left="0"/>
        <w:rPr>
          <w:rFonts w:ascii="Arial" w:hAnsi="Arial" w:cs="Arial"/>
          <w:b/>
          <w:sz w:val="24"/>
          <w:lang w:val="ro-RO"/>
        </w:rPr>
      </w:pPr>
      <w:r>
        <w:rPr>
          <w:rFonts w:ascii="Arial" w:hAnsi="Arial" w:cs="Arial"/>
          <w:b/>
          <w:sz w:val="24"/>
          <w:lang w:val="ro-RO"/>
        </w:rPr>
        <w:t xml:space="preserve">       </w:t>
      </w:r>
      <w:r w:rsidR="00FF6784" w:rsidRPr="00FC1469">
        <w:rPr>
          <w:rFonts w:ascii="Arial" w:hAnsi="Arial" w:cs="Arial"/>
          <w:b/>
          <w:sz w:val="24"/>
          <w:lang w:val="ro-RO"/>
        </w:rPr>
        <w:t>Articolul 5: Coordonarea activităților de cooperare</w:t>
      </w:r>
    </w:p>
    <w:p w:rsidR="00FF6784" w:rsidRPr="00910C46" w:rsidRDefault="00FF6784" w:rsidP="00910C46">
      <w:pPr>
        <w:pStyle w:val="a3"/>
        <w:tabs>
          <w:tab w:val="left" w:pos="1227"/>
        </w:tabs>
        <w:spacing w:after="0" w:line="240" w:lineRule="auto"/>
        <w:ind w:left="0"/>
        <w:rPr>
          <w:rFonts w:ascii="Arial" w:hAnsi="Arial" w:cs="Arial"/>
          <w:sz w:val="24"/>
          <w:lang w:val="ro-RO"/>
        </w:rPr>
      </w:pPr>
    </w:p>
    <w:p w:rsidR="00227A19" w:rsidRPr="00910C46" w:rsidRDefault="00227A19" w:rsidP="00910C46">
      <w:pPr>
        <w:pStyle w:val="a3"/>
        <w:tabs>
          <w:tab w:val="left" w:pos="1227"/>
        </w:tabs>
        <w:spacing w:after="0" w:line="240" w:lineRule="auto"/>
        <w:ind w:left="0"/>
        <w:rPr>
          <w:rFonts w:ascii="Arial" w:hAnsi="Arial" w:cs="Arial"/>
          <w:sz w:val="24"/>
          <w:lang w:val="ro-RO"/>
        </w:rPr>
      </w:pPr>
      <w:r w:rsidRPr="00910C46">
        <w:rPr>
          <w:rFonts w:ascii="Arial" w:hAnsi="Arial" w:cs="Arial"/>
          <w:sz w:val="24"/>
          <w:lang w:val="ro-RO"/>
        </w:rPr>
        <w:t>Fiecare parte va desemna un coordonator, care va urmări implementare</w:t>
      </w:r>
      <w:r w:rsidR="001F011C" w:rsidRPr="00910C46">
        <w:rPr>
          <w:rFonts w:ascii="Arial" w:hAnsi="Arial" w:cs="Arial"/>
          <w:sz w:val="24"/>
          <w:lang w:val="ro-RO"/>
        </w:rPr>
        <w:t>a</w:t>
      </w:r>
      <w:r w:rsidRPr="00910C46">
        <w:rPr>
          <w:rFonts w:ascii="Arial" w:hAnsi="Arial" w:cs="Arial"/>
          <w:sz w:val="24"/>
          <w:lang w:val="ro-RO"/>
        </w:rPr>
        <w:t xml:space="preserve"> eficientă</w:t>
      </w:r>
      <w:r w:rsidR="001F011C" w:rsidRPr="00910C46">
        <w:rPr>
          <w:rFonts w:ascii="Arial" w:hAnsi="Arial" w:cs="Arial"/>
          <w:sz w:val="24"/>
          <w:lang w:val="ro-RO"/>
        </w:rPr>
        <w:t xml:space="preserve"> </w:t>
      </w:r>
      <w:r w:rsidRPr="00910C46">
        <w:rPr>
          <w:rFonts w:ascii="Arial" w:hAnsi="Arial" w:cs="Arial"/>
          <w:sz w:val="24"/>
          <w:lang w:val="ro-RO"/>
        </w:rPr>
        <w:t>a acestui</w:t>
      </w:r>
      <w:r w:rsidR="00FF6784" w:rsidRPr="00910C46">
        <w:rPr>
          <w:rFonts w:ascii="Arial" w:hAnsi="Arial" w:cs="Arial"/>
          <w:sz w:val="24"/>
          <w:lang w:val="ro-RO"/>
        </w:rPr>
        <w:t xml:space="preserve"> Acord de cooperare. </w:t>
      </w:r>
      <w:r w:rsidRPr="00910C46">
        <w:rPr>
          <w:rFonts w:ascii="Arial" w:hAnsi="Arial" w:cs="Arial"/>
          <w:sz w:val="24"/>
          <w:lang w:val="ro-RO"/>
        </w:rPr>
        <w:t>Coordonatorii, desemnați de către Părți, vor elabora un plan de implementare și vor propune acțiuni suplimentare, ce pot</w:t>
      </w:r>
      <w:r w:rsidR="00FF6784" w:rsidRPr="00910C46">
        <w:rPr>
          <w:rFonts w:ascii="Arial" w:hAnsi="Arial" w:cs="Arial"/>
          <w:sz w:val="24"/>
          <w:lang w:val="ro-RO"/>
        </w:rPr>
        <w:t xml:space="preserve"> fi întreprinse de ambele Părți.</w:t>
      </w:r>
    </w:p>
    <w:p w:rsidR="005F7C3F" w:rsidRPr="00910C46" w:rsidRDefault="005F7C3F" w:rsidP="00910C46">
      <w:pPr>
        <w:pStyle w:val="a3"/>
        <w:tabs>
          <w:tab w:val="left" w:pos="1227"/>
        </w:tabs>
        <w:spacing w:after="0" w:line="240" w:lineRule="auto"/>
        <w:ind w:left="0"/>
        <w:rPr>
          <w:rFonts w:ascii="Arial" w:hAnsi="Arial" w:cs="Arial"/>
          <w:sz w:val="24"/>
          <w:lang w:val="ro-RO"/>
        </w:rPr>
      </w:pPr>
    </w:p>
    <w:p w:rsidR="00227A19" w:rsidRPr="00FC1469" w:rsidRDefault="005F7C3F" w:rsidP="00910C46">
      <w:pPr>
        <w:tabs>
          <w:tab w:val="left" w:pos="1227"/>
        </w:tabs>
        <w:spacing w:after="0" w:line="240" w:lineRule="auto"/>
        <w:rPr>
          <w:rFonts w:ascii="Arial" w:hAnsi="Arial" w:cs="Arial"/>
          <w:b/>
          <w:sz w:val="24"/>
          <w:lang w:val="ro-RO"/>
        </w:rPr>
      </w:pPr>
      <w:r w:rsidRPr="00910C46">
        <w:rPr>
          <w:rFonts w:ascii="Arial" w:hAnsi="Arial" w:cs="Arial"/>
          <w:sz w:val="24"/>
          <w:lang w:val="ro-RO"/>
        </w:rPr>
        <w:t xml:space="preserve">    </w:t>
      </w:r>
      <w:r w:rsidR="00FC1469">
        <w:rPr>
          <w:rFonts w:ascii="Arial" w:hAnsi="Arial" w:cs="Arial"/>
          <w:sz w:val="24"/>
          <w:lang w:val="ro-RO"/>
        </w:rPr>
        <w:t xml:space="preserve">   </w:t>
      </w:r>
      <w:r w:rsidRPr="00910C46">
        <w:rPr>
          <w:rFonts w:ascii="Arial" w:hAnsi="Arial" w:cs="Arial"/>
          <w:sz w:val="24"/>
          <w:lang w:val="ro-RO"/>
        </w:rPr>
        <w:t xml:space="preserve"> </w:t>
      </w:r>
      <w:r w:rsidR="00227A19" w:rsidRPr="00FC1469">
        <w:rPr>
          <w:rFonts w:ascii="Arial" w:hAnsi="Arial" w:cs="Arial"/>
          <w:b/>
          <w:sz w:val="24"/>
          <w:lang w:val="ro-RO"/>
        </w:rPr>
        <w:t>Art</w:t>
      </w:r>
      <w:r w:rsidRPr="00FC1469">
        <w:rPr>
          <w:rFonts w:ascii="Arial" w:hAnsi="Arial" w:cs="Arial"/>
          <w:b/>
          <w:sz w:val="24"/>
          <w:lang w:val="ro-RO"/>
        </w:rPr>
        <w:t xml:space="preserve">icolul 6: </w:t>
      </w:r>
      <w:r w:rsidR="00227A19" w:rsidRPr="00FC1469">
        <w:rPr>
          <w:rFonts w:ascii="Arial" w:hAnsi="Arial" w:cs="Arial"/>
          <w:b/>
          <w:sz w:val="24"/>
          <w:lang w:val="ro-RO"/>
        </w:rPr>
        <w:t xml:space="preserve"> Mod</w:t>
      </w:r>
      <w:r w:rsidRPr="00FC1469">
        <w:rPr>
          <w:rFonts w:ascii="Arial" w:hAnsi="Arial" w:cs="Arial"/>
          <w:b/>
          <w:sz w:val="24"/>
          <w:lang w:val="ro-RO"/>
        </w:rPr>
        <w:t>ificarea Acordului de Cooperare</w:t>
      </w:r>
    </w:p>
    <w:p w:rsidR="005F7C3F" w:rsidRPr="00FC1469" w:rsidRDefault="005F7C3F" w:rsidP="00910C46">
      <w:pPr>
        <w:tabs>
          <w:tab w:val="left" w:pos="1227"/>
        </w:tabs>
        <w:spacing w:after="0" w:line="240" w:lineRule="auto"/>
        <w:rPr>
          <w:rFonts w:ascii="Arial" w:hAnsi="Arial" w:cs="Arial"/>
          <w:b/>
          <w:sz w:val="24"/>
          <w:lang w:val="ro-RO"/>
        </w:rPr>
      </w:pPr>
    </w:p>
    <w:p w:rsidR="00227A19" w:rsidRPr="00910C46" w:rsidRDefault="00227A19" w:rsidP="00910C46">
      <w:pPr>
        <w:pStyle w:val="a3"/>
        <w:tabs>
          <w:tab w:val="left" w:pos="1227"/>
        </w:tabs>
        <w:spacing w:after="0" w:line="240" w:lineRule="auto"/>
        <w:ind w:left="0"/>
        <w:rPr>
          <w:rFonts w:ascii="Arial" w:hAnsi="Arial" w:cs="Arial"/>
          <w:sz w:val="24"/>
          <w:lang w:val="ro-RO"/>
        </w:rPr>
      </w:pPr>
      <w:r w:rsidRPr="00910C46">
        <w:rPr>
          <w:rFonts w:ascii="Arial" w:hAnsi="Arial" w:cs="Arial"/>
          <w:sz w:val="24"/>
          <w:lang w:val="ro-RO"/>
        </w:rPr>
        <w:t xml:space="preserve">Prezentul Acord de Cooperare poate fi </w:t>
      </w:r>
      <w:r w:rsidR="005F7C3F" w:rsidRPr="00910C46">
        <w:rPr>
          <w:rFonts w:ascii="Arial" w:hAnsi="Arial" w:cs="Arial"/>
          <w:sz w:val="24"/>
          <w:lang w:val="ro-RO"/>
        </w:rPr>
        <w:t>amend</w:t>
      </w:r>
      <w:r w:rsidRPr="00910C46">
        <w:rPr>
          <w:rFonts w:ascii="Arial" w:hAnsi="Arial" w:cs="Arial"/>
          <w:sz w:val="24"/>
          <w:lang w:val="ro-RO"/>
        </w:rPr>
        <w:t>at</w:t>
      </w:r>
      <w:r w:rsidR="005F7C3F" w:rsidRPr="00910C46">
        <w:rPr>
          <w:rFonts w:ascii="Arial" w:hAnsi="Arial" w:cs="Arial"/>
          <w:sz w:val="24"/>
          <w:lang w:val="ro-RO"/>
        </w:rPr>
        <w:t xml:space="preserve"> sau completat în baza acordului reciproc, în scris al părților. Amendamentele și completările produc efecte de la data semnării.</w:t>
      </w:r>
    </w:p>
    <w:p w:rsidR="005F7C3F" w:rsidRPr="00910C46" w:rsidRDefault="005F7C3F" w:rsidP="00910C46">
      <w:pPr>
        <w:pStyle w:val="a3"/>
        <w:tabs>
          <w:tab w:val="left" w:pos="1227"/>
        </w:tabs>
        <w:spacing w:after="0" w:line="240" w:lineRule="auto"/>
        <w:ind w:left="0"/>
        <w:rPr>
          <w:rFonts w:ascii="Arial" w:hAnsi="Arial" w:cs="Arial"/>
          <w:sz w:val="24"/>
          <w:lang w:val="ro-RO"/>
        </w:rPr>
      </w:pPr>
    </w:p>
    <w:p w:rsidR="005F7C3F" w:rsidRPr="00FC1469" w:rsidRDefault="005F7C3F" w:rsidP="00910C46">
      <w:pPr>
        <w:pStyle w:val="a3"/>
        <w:tabs>
          <w:tab w:val="left" w:pos="1227"/>
        </w:tabs>
        <w:spacing w:after="0" w:line="240" w:lineRule="auto"/>
        <w:ind w:left="0"/>
        <w:rPr>
          <w:rFonts w:ascii="Arial" w:hAnsi="Arial" w:cs="Arial"/>
          <w:b/>
          <w:sz w:val="24"/>
          <w:lang w:val="ro-RO"/>
        </w:rPr>
      </w:pPr>
      <w:r w:rsidRPr="00910C46">
        <w:rPr>
          <w:rFonts w:ascii="Arial" w:hAnsi="Arial" w:cs="Arial"/>
          <w:sz w:val="24"/>
          <w:lang w:val="ro-RO"/>
        </w:rPr>
        <w:t xml:space="preserve">     </w:t>
      </w:r>
      <w:r w:rsidRPr="00FC1469">
        <w:rPr>
          <w:rFonts w:ascii="Arial" w:hAnsi="Arial" w:cs="Arial"/>
          <w:b/>
          <w:sz w:val="24"/>
          <w:lang w:val="ro-RO"/>
        </w:rPr>
        <w:t>Articolul 7: Valabilitatea</w:t>
      </w:r>
      <w:r w:rsidR="00AB5D6A" w:rsidRPr="00FC1469">
        <w:rPr>
          <w:rFonts w:ascii="Arial" w:hAnsi="Arial" w:cs="Arial"/>
          <w:b/>
          <w:sz w:val="24"/>
          <w:lang w:val="ro-RO"/>
        </w:rPr>
        <w:t xml:space="preserve">, aplicarea </w:t>
      </w:r>
      <w:r w:rsidR="00FC1469">
        <w:rPr>
          <w:rFonts w:ascii="Arial" w:hAnsi="Arial" w:cs="Arial"/>
          <w:b/>
          <w:sz w:val="24"/>
          <w:lang w:val="ro-RO"/>
        </w:rPr>
        <w:t xml:space="preserve">și </w:t>
      </w:r>
      <w:r w:rsidR="00AB5D6A" w:rsidRPr="00FC1469">
        <w:rPr>
          <w:rFonts w:ascii="Arial" w:hAnsi="Arial" w:cs="Arial"/>
          <w:b/>
          <w:sz w:val="24"/>
          <w:lang w:val="ro-RO"/>
        </w:rPr>
        <w:t>denunțarea  Acordului</w:t>
      </w:r>
    </w:p>
    <w:p w:rsidR="00AB5D6A" w:rsidRPr="00910C46" w:rsidRDefault="00AB5D6A" w:rsidP="00910C46">
      <w:pPr>
        <w:pStyle w:val="a3"/>
        <w:tabs>
          <w:tab w:val="left" w:pos="1227"/>
        </w:tabs>
        <w:spacing w:after="0" w:line="240" w:lineRule="auto"/>
        <w:ind w:left="0"/>
        <w:rPr>
          <w:rFonts w:ascii="Arial" w:hAnsi="Arial" w:cs="Arial"/>
          <w:sz w:val="24"/>
          <w:lang w:val="ro-RO"/>
        </w:rPr>
      </w:pPr>
    </w:p>
    <w:p w:rsidR="001D4CC1" w:rsidRPr="00910C46" w:rsidRDefault="00AB5D6A" w:rsidP="00910C46">
      <w:pPr>
        <w:tabs>
          <w:tab w:val="left" w:pos="1227"/>
        </w:tabs>
        <w:spacing w:after="0" w:line="240" w:lineRule="auto"/>
        <w:rPr>
          <w:rFonts w:ascii="Arial" w:hAnsi="Arial" w:cs="Arial"/>
          <w:sz w:val="24"/>
          <w:lang w:val="ro-RO"/>
        </w:rPr>
      </w:pPr>
      <w:r w:rsidRPr="00910C46">
        <w:rPr>
          <w:rFonts w:ascii="Arial" w:hAnsi="Arial" w:cs="Arial"/>
          <w:sz w:val="24"/>
          <w:lang w:val="ro-RO"/>
        </w:rPr>
        <w:t>1.</w:t>
      </w:r>
      <w:r w:rsidR="00C866F6" w:rsidRPr="00910C46">
        <w:rPr>
          <w:rFonts w:ascii="Arial" w:hAnsi="Arial" w:cs="Arial"/>
          <w:sz w:val="24"/>
          <w:lang w:val="ro-RO"/>
        </w:rPr>
        <w:t xml:space="preserve">Prezentul Acord de Cooperare se încheie pe durată nedeterminată și </w:t>
      </w:r>
      <w:r w:rsidRPr="00910C46">
        <w:rPr>
          <w:rFonts w:ascii="Arial" w:hAnsi="Arial" w:cs="Arial"/>
          <w:sz w:val="24"/>
          <w:lang w:val="ro-RO"/>
        </w:rPr>
        <w:t xml:space="preserve">va </w:t>
      </w:r>
      <w:r w:rsidR="00C866F6" w:rsidRPr="00910C46">
        <w:rPr>
          <w:rFonts w:ascii="Arial" w:hAnsi="Arial" w:cs="Arial"/>
          <w:sz w:val="24"/>
          <w:lang w:val="ro-RO"/>
        </w:rPr>
        <w:t>pro</w:t>
      </w:r>
      <w:r w:rsidRPr="00910C46">
        <w:rPr>
          <w:rFonts w:ascii="Arial" w:hAnsi="Arial" w:cs="Arial"/>
          <w:sz w:val="24"/>
          <w:lang w:val="ro-RO"/>
        </w:rPr>
        <w:t xml:space="preserve">duce efecte de la data semnării. </w:t>
      </w:r>
      <w:r w:rsidR="00C866F6" w:rsidRPr="00910C46">
        <w:rPr>
          <w:rFonts w:ascii="Arial" w:hAnsi="Arial" w:cs="Arial"/>
          <w:sz w:val="24"/>
          <w:lang w:val="ro-RO"/>
        </w:rPr>
        <w:t>Fiecare parte poate denunța Acordul de Cooperare prin notificare</w:t>
      </w:r>
      <w:r w:rsidRPr="00910C46">
        <w:rPr>
          <w:rFonts w:ascii="Arial" w:hAnsi="Arial" w:cs="Arial"/>
          <w:sz w:val="24"/>
          <w:lang w:val="ro-RO"/>
        </w:rPr>
        <w:t>a</w:t>
      </w:r>
      <w:r w:rsidR="001D4CC1" w:rsidRPr="00910C46">
        <w:rPr>
          <w:rFonts w:ascii="Arial" w:hAnsi="Arial" w:cs="Arial"/>
          <w:sz w:val="24"/>
          <w:lang w:val="ro-RO"/>
        </w:rPr>
        <w:t xml:space="preserve"> scrisă, adresată celeilalte Părți</w:t>
      </w:r>
      <w:r w:rsidRPr="00910C46">
        <w:rPr>
          <w:rFonts w:ascii="Arial" w:hAnsi="Arial" w:cs="Arial"/>
          <w:sz w:val="24"/>
          <w:lang w:val="ro-RO"/>
        </w:rPr>
        <w:t xml:space="preserve">. </w:t>
      </w:r>
      <w:r w:rsidR="001D4CC1" w:rsidRPr="00910C46">
        <w:rPr>
          <w:rFonts w:ascii="Arial" w:hAnsi="Arial" w:cs="Arial"/>
          <w:sz w:val="24"/>
          <w:lang w:val="ro-RO"/>
        </w:rPr>
        <w:t>Denunțarea își produce ef</w:t>
      </w:r>
      <w:r w:rsidR="00FC1469">
        <w:rPr>
          <w:rFonts w:ascii="Arial" w:hAnsi="Arial" w:cs="Arial"/>
          <w:sz w:val="24"/>
          <w:lang w:val="ro-RO"/>
        </w:rPr>
        <w:t>ectele după trei luni de la  primirea</w:t>
      </w:r>
      <w:r w:rsidR="001D4CC1" w:rsidRPr="00910C46">
        <w:rPr>
          <w:rFonts w:ascii="Arial" w:hAnsi="Arial" w:cs="Arial"/>
          <w:sz w:val="24"/>
          <w:lang w:val="ro-RO"/>
        </w:rPr>
        <w:t xml:space="preserve"> respectivei notificări.</w:t>
      </w:r>
    </w:p>
    <w:p w:rsidR="00AB5D6A" w:rsidRPr="00910C46" w:rsidRDefault="00AB5D6A" w:rsidP="00910C46">
      <w:pPr>
        <w:tabs>
          <w:tab w:val="left" w:pos="1227"/>
        </w:tabs>
        <w:spacing w:after="0" w:line="240" w:lineRule="auto"/>
        <w:rPr>
          <w:rFonts w:ascii="Arial" w:hAnsi="Arial" w:cs="Arial"/>
          <w:sz w:val="24"/>
          <w:lang w:val="ro-RO"/>
        </w:rPr>
      </w:pPr>
      <w:r w:rsidRPr="00910C46">
        <w:rPr>
          <w:rFonts w:ascii="Arial" w:hAnsi="Arial" w:cs="Arial"/>
          <w:sz w:val="24"/>
          <w:lang w:val="ro-RO"/>
        </w:rPr>
        <w:t>2.Încetarea prezentului Acord de Cooperare nu va afecta punerea în aplicare a programelor și proiectelor demarate în perioada de valabilitate a acestuia, cu excepția cazului în care s-a convenit altfel de către Părți.</w:t>
      </w:r>
    </w:p>
    <w:p w:rsidR="00AB5D6A" w:rsidRPr="00910C46" w:rsidRDefault="00AB5D6A" w:rsidP="00910C46">
      <w:pPr>
        <w:tabs>
          <w:tab w:val="left" w:pos="1227"/>
        </w:tabs>
        <w:spacing w:after="0" w:line="240" w:lineRule="auto"/>
        <w:rPr>
          <w:rFonts w:ascii="Arial" w:hAnsi="Arial" w:cs="Arial"/>
          <w:sz w:val="24"/>
          <w:lang w:val="ro-RO"/>
        </w:rPr>
      </w:pPr>
      <w:r w:rsidRPr="00910C46">
        <w:rPr>
          <w:rFonts w:ascii="Arial" w:hAnsi="Arial" w:cs="Arial"/>
          <w:sz w:val="24"/>
          <w:lang w:val="ro-RO"/>
        </w:rPr>
        <w:t>3.Orice diferent apărut cu privire la interpretarea sau aplicarea prezentului Acord de Cooperare se va soluționa amiabil, de către Părți pe calea negocierilor directe.</w:t>
      </w:r>
    </w:p>
    <w:p w:rsidR="001D4CC1" w:rsidRPr="00910C46" w:rsidRDefault="001D4CC1" w:rsidP="00910C46">
      <w:pPr>
        <w:pStyle w:val="a3"/>
        <w:tabs>
          <w:tab w:val="left" w:pos="1227"/>
        </w:tabs>
        <w:spacing w:after="0" w:line="240" w:lineRule="auto"/>
        <w:ind w:left="0"/>
        <w:rPr>
          <w:rFonts w:ascii="Arial" w:hAnsi="Arial" w:cs="Arial"/>
          <w:sz w:val="24"/>
          <w:lang w:val="ro-RO"/>
        </w:rPr>
      </w:pPr>
    </w:p>
    <w:p w:rsidR="001D4CC1" w:rsidRPr="00910C46" w:rsidRDefault="001D4CC1" w:rsidP="00910C46">
      <w:pPr>
        <w:pStyle w:val="a3"/>
        <w:tabs>
          <w:tab w:val="left" w:pos="1227"/>
        </w:tabs>
        <w:spacing w:after="0" w:line="240" w:lineRule="auto"/>
        <w:ind w:left="0"/>
        <w:rPr>
          <w:rFonts w:ascii="Arial" w:hAnsi="Arial" w:cs="Arial"/>
          <w:sz w:val="24"/>
          <w:lang w:val="ro-RO"/>
        </w:rPr>
      </w:pPr>
      <w:r w:rsidRPr="00910C46">
        <w:rPr>
          <w:rFonts w:ascii="Arial" w:hAnsi="Arial" w:cs="Arial"/>
          <w:sz w:val="24"/>
          <w:lang w:val="ro-RO"/>
        </w:rPr>
        <w:t xml:space="preserve">Semnat </w:t>
      </w:r>
      <w:r w:rsidR="00910C46" w:rsidRPr="00910C46">
        <w:rPr>
          <w:rFonts w:ascii="Arial" w:hAnsi="Arial" w:cs="Arial"/>
          <w:sz w:val="24"/>
          <w:lang w:val="ro-RO"/>
        </w:rPr>
        <w:t xml:space="preserve"> în _____________,  _________________</w:t>
      </w:r>
      <w:r w:rsidRPr="00910C46">
        <w:rPr>
          <w:rFonts w:ascii="Arial" w:hAnsi="Arial" w:cs="Arial"/>
          <w:sz w:val="24"/>
          <w:lang w:val="ro-RO"/>
        </w:rPr>
        <w:t xml:space="preserve">la data de  </w:t>
      </w:r>
      <w:r w:rsidR="00910C46">
        <w:rPr>
          <w:rFonts w:ascii="Arial" w:hAnsi="Arial" w:cs="Arial"/>
          <w:sz w:val="24"/>
          <w:lang w:val="ro-RO"/>
        </w:rPr>
        <w:t>___________</w:t>
      </w:r>
      <w:r w:rsidRPr="00910C46">
        <w:rPr>
          <w:rFonts w:ascii="Arial" w:hAnsi="Arial" w:cs="Arial"/>
          <w:sz w:val="24"/>
          <w:lang w:val="ro-RO"/>
        </w:rPr>
        <w:t xml:space="preserve"> în două exemplare originale</w:t>
      </w:r>
      <w:r w:rsidR="00910C46" w:rsidRPr="00910C46">
        <w:rPr>
          <w:rFonts w:ascii="Arial" w:hAnsi="Arial" w:cs="Arial"/>
          <w:sz w:val="24"/>
          <w:lang w:val="ro-RO"/>
        </w:rPr>
        <w:t>,</w:t>
      </w:r>
      <w:r w:rsidRPr="00910C46">
        <w:rPr>
          <w:rFonts w:ascii="Arial" w:hAnsi="Arial" w:cs="Arial"/>
          <w:sz w:val="24"/>
          <w:lang w:val="ro-RO"/>
        </w:rPr>
        <w:t xml:space="preserve"> în limba română.</w:t>
      </w:r>
    </w:p>
    <w:p w:rsidR="001D4CC1" w:rsidRPr="00910C46" w:rsidRDefault="001D4CC1" w:rsidP="00910C46">
      <w:pPr>
        <w:pStyle w:val="a3"/>
        <w:tabs>
          <w:tab w:val="left" w:pos="1227"/>
        </w:tabs>
        <w:spacing w:after="0" w:line="240" w:lineRule="auto"/>
        <w:ind w:left="0"/>
        <w:rPr>
          <w:rFonts w:ascii="Arial" w:hAnsi="Arial" w:cs="Arial"/>
          <w:sz w:val="24"/>
          <w:lang w:val="ro-RO"/>
        </w:rPr>
      </w:pPr>
    </w:p>
    <w:p w:rsidR="001D4CC1" w:rsidRPr="00910C46" w:rsidRDefault="001D4CC1" w:rsidP="00910C46">
      <w:pPr>
        <w:pStyle w:val="a3"/>
        <w:tabs>
          <w:tab w:val="left" w:pos="1227"/>
        </w:tabs>
        <w:spacing w:after="0" w:line="240" w:lineRule="auto"/>
        <w:ind w:left="0"/>
        <w:rPr>
          <w:rFonts w:ascii="Arial" w:hAnsi="Arial" w:cs="Arial"/>
          <w:sz w:val="24"/>
          <w:lang w:val="ro-RO"/>
        </w:rPr>
      </w:pPr>
    </w:p>
    <w:p w:rsidR="00AB5D6A" w:rsidRPr="00910C46" w:rsidRDefault="00910C46" w:rsidP="00910C46">
      <w:pPr>
        <w:pStyle w:val="a3"/>
        <w:tabs>
          <w:tab w:val="left" w:pos="6248"/>
        </w:tabs>
        <w:spacing w:after="0" w:line="240" w:lineRule="auto"/>
        <w:ind w:left="0"/>
        <w:rPr>
          <w:rFonts w:ascii="Arial" w:hAnsi="Arial" w:cs="Arial"/>
          <w:b/>
          <w:sz w:val="24"/>
          <w:lang w:val="ro-RO"/>
        </w:rPr>
      </w:pPr>
      <w:r w:rsidRPr="00910C46">
        <w:rPr>
          <w:rFonts w:ascii="Arial" w:hAnsi="Arial" w:cs="Arial"/>
          <w:b/>
          <w:sz w:val="24"/>
          <w:lang w:val="ro-RO"/>
        </w:rPr>
        <w:t xml:space="preserve">                           </w:t>
      </w:r>
      <w:r w:rsidR="001D4CC1" w:rsidRPr="00910C46">
        <w:rPr>
          <w:rFonts w:ascii="Arial" w:hAnsi="Arial" w:cs="Arial"/>
          <w:b/>
          <w:sz w:val="24"/>
          <w:lang w:val="ro-RO"/>
        </w:rPr>
        <w:t xml:space="preserve">Pentru </w:t>
      </w:r>
      <w:r w:rsidR="00AB5D6A" w:rsidRPr="00910C46">
        <w:rPr>
          <w:rFonts w:ascii="Arial" w:hAnsi="Arial" w:cs="Arial"/>
          <w:b/>
          <w:sz w:val="24"/>
          <w:lang w:val="ro-RO"/>
        </w:rPr>
        <w:tab/>
      </w:r>
      <w:r w:rsidRPr="00910C46">
        <w:rPr>
          <w:rFonts w:ascii="Arial" w:hAnsi="Arial" w:cs="Arial"/>
          <w:b/>
          <w:sz w:val="24"/>
          <w:lang w:val="ro-RO"/>
        </w:rPr>
        <w:t xml:space="preserve">            </w:t>
      </w:r>
      <w:r w:rsidR="00AB5D6A" w:rsidRPr="00910C46">
        <w:rPr>
          <w:rFonts w:ascii="Arial" w:hAnsi="Arial" w:cs="Arial"/>
          <w:b/>
          <w:sz w:val="24"/>
          <w:lang w:val="ro-RO"/>
        </w:rPr>
        <w:t>Pentru</w:t>
      </w:r>
    </w:p>
    <w:p w:rsidR="001D4CC1" w:rsidRPr="00910C46" w:rsidRDefault="001D4CC1" w:rsidP="00910C46">
      <w:pPr>
        <w:pStyle w:val="a3"/>
        <w:tabs>
          <w:tab w:val="left" w:pos="1227"/>
        </w:tabs>
        <w:spacing w:after="0" w:line="240" w:lineRule="auto"/>
        <w:ind w:left="0"/>
        <w:rPr>
          <w:rFonts w:ascii="Arial" w:hAnsi="Arial" w:cs="Arial"/>
          <w:b/>
          <w:sz w:val="24"/>
          <w:lang w:val="ro-RO"/>
        </w:rPr>
      </w:pPr>
      <w:r w:rsidRPr="00910C46">
        <w:rPr>
          <w:rFonts w:ascii="Arial" w:hAnsi="Arial" w:cs="Arial"/>
          <w:b/>
          <w:sz w:val="24"/>
          <w:lang w:val="ro-RO"/>
        </w:rPr>
        <w:t xml:space="preserve">comuna Ariceștii Rahtivani, județul Prahova      </w:t>
      </w:r>
      <w:r w:rsidR="00AB5D6A" w:rsidRPr="00910C46">
        <w:rPr>
          <w:rFonts w:ascii="Arial" w:hAnsi="Arial" w:cs="Arial"/>
          <w:b/>
          <w:sz w:val="24"/>
          <w:lang w:val="ro-RO"/>
        </w:rPr>
        <w:t xml:space="preserve"> </w:t>
      </w:r>
      <w:r w:rsidR="00910C46" w:rsidRPr="00910C46">
        <w:rPr>
          <w:rFonts w:ascii="Arial" w:hAnsi="Arial" w:cs="Arial"/>
          <w:b/>
          <w:sz w:val="24"/>
          <w:lang w:val="ro-RO"/>
        </w:rPr>
        <w:t xml:space="preserve"> </w:t>
      </w:r>
      <w:r w:rsidR="00AB5D6A" w:rsidRPr="00910C46">
        <w:rPr>
          <w:rFonts w:ascii="Arial" w:hAnsi="Arial" w:cs="Arial"/>
          <w:b/>
          <w:sz w:val="24"/>
          <w:lang w:val="ro-RO"/>
        </w:rPr>
        <w:t xml:space="preserve"> </w:t>
      </w:r>
      <w:r w:rsidRPr="00910C46">
        <w:rPr>
          <w:rFonts w:ascii="Arial" w:hAnsi="Arial" w:cs="Arial"/>
          <w:b/>
          <w:sz w:val="24"/>
          <w:lang w:val="ro-RO"/>
        </w:rPr>
        <w:t xml:space="preserve"> satul Ciucur-Mingir, raionul Cimișlia</w:t>
      </w:r>
    </w:p>
    <w:p w:rsidR="001D4CC1" w:rsidRPr="00910C46" w:rsidRDefault="001D4CC1" w:rsidP="00910C46">
      <w:pPr>
        <w:tabs>
          <w:tab w:val="left" w:pos="1014"/>
          <w:tab w:val="left" w:pos="6887"/>
        </w:tabs>
        <w:rPr>
          <w:rFonts w:ascii="Arial" w:hAnsi="Arial" w:cs="Arial"/>
          <w:b/>
          <w:sz w:val="24"/>
          <w:lang w:val="ro-RO"/>
        </w:rPr>
      </w:pPr>
      <w:r w:rsidRPr="00910C46">
        <w:rPr>
          <w:rFonts w:ascii="Arial" w:hAnsi="Arial" w:cs="Arial"/>
          <w:lang w:val="ro-RO"/>
        </w:rPr>
        <w:tab/>
      </w:r>
      <w:r w:rsidR="00910C46" w:rsidRPr="00910C46">
        <w:rPr>
          <w:rFonts w:ascii="Arial" w:hAnsi="Arial" w:cs="Arial"/>
          <w:b/>
          <w:sz w:val="24"/>
          <w:lang w:val="ro-RO"/>
        </w:rPr>
        <w:t xml:space="preserve">ROMÂNIA                                 </w:t>
      </w:r>
      <w:r w:rsidR="00910C46">
        <w:rPr>
          <w:rFonts w:ascii="Arial" w:hAnsi="Arial" w:cs="Arial"/>
          <w:b/>
          <w:sz w:val="24"/>
          <w:lang w:val="ro-RO"/>
        </w:rPr>
        <w:t xml:space="preserve">                            </w:t>
      </w:r>
      <w:r w:rsidR="00910C46" w:rsidRPr="00910C46">
        <w:rPr>
          <w:rFonts w:ascii="Arial" w:hAnsi="Arial" w:cs="Arial"/>
          <w:b/>
          <w:sz w:val="24"/>
          <w:lang w:val="ro-RO"/>
        </w:rPr>
        <w:t xml:space="preserve">  </w:t>
      </w:r>
      <w:r w:rsidRPr="00910C46">
        <w:rPr>
          <w:rFonts w:ascii="Arial" w:hAnsi="Arial" w:cs="Arial"/>
          <w:b/>
          <w:sz w:val="24"/>
          <w:lang w:val="ro-RO"/>
        </w:rPr>
        <w:t>REPUBLICA MOLDOVA</w:t>
      </w:r>
    </w:p>
    <w:p w:rsidR="00910C46" w:rsidRPr="00910C46" w:rsidRDefault="00910C46" w:rsidP="00910C46">
      <w:pPr>
        <w:tabs>
          <w:tab w:val="left" w:pos="1014"/>
          <w:tab w:val="left" w:pos="6887"/>
        </w:tabs>
        <w:spacing w:after="120" w:line="240" w:lineRule="auto"/>
        <w:rPr>
          <w:rFonts w:ascii="Arial" w:hAnsi="Arial" w:cs="Arial"/>
          <w:sz w:val="24"/>
          <w:lang w:val="ro-RO"/>
        </w:rPr>
      </w:pPr>
      <w:r w:rsidRPr="00910C46">
        <w:rPr>
          <w:rFonts w:ascii="Arial" w:hAnsi="Arial" w:cs="Arial"/>
          <w:b/>
          <w:sz w:val="24"/>
          <w:lang w:val="ro-RO"/>
        </w:rPr>
        <w:t xml:space="preserve">                         </w:t>
      </w:r>
      <w:r w:rsidRPr="00910C46">
        <w:rPr>
          <w:rFonts w:ascii="Arial" w:hAnsi="Arial" w:cs="Arial"/>
          <w:sz w:val="24"/>
          <w:lang w:val="ro-RO"/>
        </w:rPr>
        <w:t>Primar,</w:t>
      </w:r>
      <w:r w:rsidRPr="00910C46">
        <w:rPr>
          <w:rFonts w:ascii="Arial" w:hAnsi="Arial" w:cs="Arial"/>
          <w:sz w:val="24"/>
          <w:lang w:val="ro-RO"/>
        </w:rPr>
        <w:tab/>
      </w:r>
      <w:r w:rsidRPr="00910C46">
        <w:rPr>
          <w:rFonts w:ascii="Arial" w:hAnsi="Arial" w:cs="Arial"/>
          <w:sz w:val="24"/>
          <w:lang w:val="ro-RO"/>
        </w:rPr>
        <w:tab/>
        <w:t xml:space="preserve"> Primar,</w:t>
      </w:r>
    </w:p>
    <w:p w:rsidR="001D4CC1" w:rsidRPr="00910C46" w:rsidRDefault="00910C46" w:rsidP="00910C46">
      <w:pPr>
        <w:tabs>
          <w:tab w:val="left" w:pos="7338"/>
        </w:tabs>
        <w:spacing w:after="120" w:line="240" w:lineRule="auto"/>
        <w:ind w:firstLine="708"/>
        <w:rPr>
          <w:rFonts w:ascii="Arial" w:hAnsi="Arial" w:cs="Arial"/>
          <w:sz w:val="24"/>
          <w:lang w:val="ro-RO"/>
        </w:rPr>
      </w:pPr>
      <w:r w:rsidRPr="00AF4697">
        <w:rPr>
          <w:rFonts w:ascii="Arial" w:hAnsi="Arial" w:cs="Arial"/>
          <w:b/>
          <w:sz w:val="24"/>
          <w:lang w:val="ro-RO"/>
        </w:rPr>
        <w:t xml:space="preserve">ing. Gheorghe  Orbu </w:t>
      </w:r>
      <w:r w:rsidRPr="00910C46">
        <w:rPr>
          <w:rFonts w:ascii="Arial" w:hAnsi="Arial" w:cs="Arial"/>
          <w:sz w:val="24"/>
          <w:lang w:val="ro-RO"/>
        </w:rPr>
        <w:t xml:space="preserve">                                                             </w:t>
      </w:r>
      <w:r w:rsidR="001D4CC1" w:rsidRPr="00AF4697">
        <w:rPr>
          <w:rFonts w:ascii="Arial" w:hAnsi="Arial" w:cs="Arial"/>
          <w:b/>
          <w:sz w:val="24"/>
          <w:lang w:val="ro-RO"/>
        </w:rPr>
        <w:t>Tudor  Ciobanu</w:t>
      </w:r>
    </w:p>
    <w:p w:rsidR="001D4CC1" w:rsidRPr="00910C46" w:rsidRDefault="001D4CC1" w:rsidP="00910C46">
      <w:pPr>
        <w:ind w:firstLine="708"/>
        <w:rPr>
          <w:rFonts w:ascii="Arial" w:hAnsi="Arial" w:cs="Arial"/>
          <w:sz w:val="24"/>
          <w:lang w:val="ro-RO"/>
        </w:rPr>
      </w:pPr>
    </w:p>
    <w:sectPr w:rsidR="001D4CC1" w:rsidRPr="00910C46" w:rsidSect="00F770C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458E0"/>
    <w:multiLevelType w:val="hybridMultilevel"/>
    <w:tmpl w:val="A7C607C4"/>
    <w:lvl w:ilvl="0" w:tplc="432EA6E2">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4D36C74"/>
    <w:multiLevelType w:val="hybridMultilevel"/>
    <w:tmpl w:val="7B5CF8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4C3C4B"/>
    <w:multiLevelType w:val="hybridMultilevel"/>
    <w:tmpl w:val="9C82A95C"/>
    <w:lvl w:ilvl="0" w:tplc="E24C154C">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1A2DC8"/>
    <w:multiLevelType w:val="hybridMultilevel"/>
    <w:tmpl w:val="118C666C"/>
    <w:lvl w:ilvl="0" w:tplc="9EEEA8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6C472F64"/>
    <w:multiLevelType w:val="hybridMultilevel"/>
    <w:tmpl w:val="B03EC324"/>
    <w:lvl w:ilvl="0" w:tplc="576AFE2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A4511"/>
    <w:rsid w:val="00011A29"/>
    <w:rsid w:val="000513A3"/>
    <w:rsid w:val="00092179"/>
    <w:rsid w:val="00110A4E"/>
    <w:rsid w:val="00165531"/>
    <w:rsid w:val="001A4511"/>
    <w:rsid w:val="001A53E9"/>
    <w:rsid w:val="001D4CC1"/>
    <w:rsid w:val="001F011C"/>
    <w:rsid w:val="00227A19"/>
    <w:rsid w:val="002B1FDD"/>
    <w:rsid w:val="002D63EE"/>
    <w:rsid w:val="003332A5"/>
    <w:rsid w:val="003E3B9D"/>
    <w:rsid w:val="0044178C"/>
    <w:rsid w:val="00472602"/>
    <w:rsid w:val="00490E8D"/>
    <w:rsid w:val="004A34AD"/>
    <w:rsid w:val="00573A8B"/>
    <w:rsid w:val="005D3685"/>
    <w:rsid w:val="005F7C3F"/>
    <w:rsid w:val="00601934"/>
    <w:rsid w:val="00606929"/>
    <w:rsid w:val="00762795"/>
    <w:rsid w:val="007E07A2"/>
    <w:rsid w:val="00862D27"/>
    <w:rsid w:val="008972A4"/>
    <w:rsid w:val="008D5C40"/>
    <w:rsid w:val="00910C46"/>
    <w:rsid w:val="00A00A2C"/>
    <w:rsid w:val="00A2413E"/>
    <w:rsid w:val="00AA2530"/>
    <w:rsid w:val="00AB5D6A"/>
    <w:rsid w:val="00AF4697"/>
    <w:rsid w:val="00B45757"/>
    <w:rsid w:val="00B46269"/>
    <w:rsid w:val="00B6407C"/>
    <w:rsid w:val="00B82B31"/>
    <w:rsid w:val="00BD2507"/>
    <w:rsid w:val="00C05F61"/>
    <w:rsid w:val="00C866F6"/>
    <w:rsid w:val="00D632D5"/>
    <w:rsid w:val="00D9114A"/>
    <w:rsid w:val="00EA5D1F"/>
    <w:rsid w:val="00F71CBD"/>
    <w:rsid w:val="00F770C9"/>
    <w:rsid w:val="00FA34B7"/>
    <w:rsid w:val="00FC1469"/>
    <w:rsid w:val="00FF6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CBD"/>
    <w:pPr>
      <w:ind w:left="720"/>
      <w:contextualSpacing/>
    </w:pPr>
  </w:style>
  <w:style w:type="character" w:styleId="a4">
    <w:name w:val="Emphasis"/>
    <w:basedOn w:val="a0"/>
    <w:uiPriority w:val="20"/>
    <w:qFormat/>
    <w:rsid w:val="002D63E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750</Words>
  <Characters>4277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2026-02-04T08:27:00Z</dcterms:created>
  <dcterms:modified xsi:type="dcterms:W3CDTF">2026-02-13T06:11:00Z</dcterms:modified>
</cp:coreProperties>
</file>